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E11D" w14:textId="415F4F2C" w:rsidR="00A26775" w:rsidRPr="00A26775" w:rsidRDefault="00A26775" w:rsidP="00A26775">
      <w:pPr>
        <w:jc w:val="center"/>
        <w:rPr>
          <w:rFonts w:ascii="Georgia" w:hAnsi="Georgia"/>
          <w:b/>
          <w:bCs/>
          <w:sz w:val="28"/>
          <w:szCs w:val="28"/>
        </w:rPr>
      </w:pPr>
      <w:r w:rsidRPr="00A26775">
        <w:rPr>
          <w:rFonts w:ascii="Georgia" w:hAnsi="Georgia"/>
          <w:b/>
          <w:bCs/>
          <w:sz w:val="28"/>
          <w:szCs w:val="28"/>
        </w:rPr>
        <w:t xml:space="preserve">Критерії оцінювання навчальних досягнень учнів  </w:t>
      </w:r>
      <w:r>
        <w:rPr>
          <w:rFonts w:ascii="Georgia" w:hAnsi="Georgia"/>
          <w:b/>
          <w:bCs/>
          <w:sz w:val="28"/>
          <w:szCs w:val="28"/>
        </w:rPr>
        <w:t>7 - В</w:t>
      </w:r>
      <w:r w:rsidRPr="00A26775">
        <w:rPr>
          <w:rFonts w:ascii="Georgia" w:hAnsi="Georgia"/>
          <w:b/>
          <w:bCs/>
          <w:sz w:val="28"/>
          <w:szCs w:val="28"/>
        </w:rPr>
        <w:t xml:space="preserve"> класу</w:t>
      </w:r>
    </w:p>
    <w:p w14:paraId="204B8C55" w14:textId="75448EAB" w:rsidR="004211D7" w:rsidRPr="00A26775" w:rsidRDefault="00A26775" w:rsidP="00A26775">
      <w:pPr>
        <w:jc w:val="center"/>
        <w:rPr>
          <w:rFonts w:ascii="Georgia" w:hAnsi="Georgia"/>
          <w:b/>
          <w:bCs/>
          <w:sz w:val="28"/>
          <w:szCs w:val="28"/>
        </w:rPr>
      </w:pPr>
      <w:r w:rsidRPr="00A26775">
        <w:rPr>
          <w:rFonts w:ascii="Georgia" w:hAnsi="Georgia"/>
          <w:b/>
          <w:bCs/>
          <w:sz w:val="28"/>
          <w:szCs w:val="28"/>
        </w:rPr>
        <w:t>з математики</w:t>
      </w:r>
      <w:r>
        <w:rPr>
          <w:rFonts w:ascii="Georgia" w:hAnsi="Georgia"/>
          <w:b/>
          <w:bCs/>
          <w:sz w:val="28"/>
          <w:szCs w:val="28"/>
        </w:rPr>
        <w:t>.</w:t>
      </w:r>
    </w:p>
    <w:p w14:paraId="6BDBF3FA" w14:textId="77777777" w:rsidR="00A26775" w:rsidRDefault="00A26775"/>
    <w:tbl>
      <w:tblPr>
        <w:tblW w:w="11182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3543"/>
        <w:gridCol w:w="1478"/>
        <w:gridCol w:w="780"/>
        <w:gridCol w:w="4022"/>
      </w:tblGrid>
      <w:tr w:rsidR="00D47786" w:rsidRPr="00D47786" w14:paraId="1631444C" w14:textId="77777777" w:rsidTr="00FA7D91">
        <w:trPr>
          <w:trHeight w:val="275"/>
        </w:trPr>
        <w:tc>
          <w:tcPr>
            <w:tcW w:w="1359" w:type="dxa"/>
            <w:vMerge w:val="restart"/>
            <w:tcBorders>
              <w:top w:val="single" w:sz="4" w:space="0" w:color="auto"/>
            </w:tcBorders>
          </w:tcPr>
          <w:p w14:paraId="2B9ACCA0" w14:textId="77777777" w:rsidR="00D47786" w:rsidRPr="004211D7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22AAA6D" w14:textId="77777777" w:rsidR="004211D7" w:rsidRPr="004211D7" w:rsidRDefault="004211D7" w:rsidP="00D4778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11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  <w:p w14:paraId="10D77CF4" w14:textId="08A959D7" w:rsidR="004211D7" w:rsidRPr="00D47786" w:rsidRDefault="004211D7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1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 клас</w:t>
            </w:r>
          </w:p>
        </w:tc>
        <w:tc>
          <w:tcPr>
            <w:tcW w:w="3543" w:type="dxa"/>
          </w:tcPr>
          <w:p w14:paraId="3BA95F19" w14:textId="77777777" w:rsid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5E15271" w14:textId="5488D476" w:rsidR="004211D7" w:rsidRPr="00D47786" w:rsidRDefault="004211D7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Тема</w:t>
            </w:r>
          </w:p>
        </w:tc>
        <w:tc>
          <w:tcPr>
            <w:tcW w:w="1478" w:type="dxa"/>
          </w:tcPr>
          <w:p w14:paraId="5C5C5249" w14:textId="77777777" w:rsid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0247C90" w14:textId="70E7B55E" w:rsidR="004211D7" w:rsidRPr="00D47786" w:rsidRDefault="004211D7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Рівні</w:t>
            </w:r>
          </w:p>
        </w:tc>
        <w:tc>
          <w:tcPr>
            <w:tcW w:w="780" w:type="dxa"/>
          </w:tcPr>
          <w:p w14:paraId="0547BC8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C17BCB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Бали</w:t>
            </w:r>
          </w:p>
        </w:tc>
        <w:tc>
          <w:tcPr>
            <w:tcW w:w="4022" w:type="dxa"/>
          </w:tcPr>
          <w:p w14:paraId="0454B071" w14:textId="1D67E128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.</w:t>
            </w:r>
          </w:p>
          <w:p w14:paraId="40018AA9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Характеристика навчальних досягнень  учнів</w:t>
            </w:r>
          </w:p>
        </w:tc>
      </w:tr>
      <w:tr w:rsidR="00D47786" w:rsidRPr="00D47786" w14:paraId="552249CB" w14:textId="77777777" w:rsidTr="00FA7D91">
        <w:trPr>
          <w:trHeight w:val="210"/>
        </w:trPr>
        <w:tc>
          <w:tcPr>
            <w:tcW w:w="1359" w:type="dxa"/>
            <w:vMerge/>
            <w:tcBorders>
              <w:top w:val="nil"/>
            </w:tcBorders>
          </w:tcPr>
          <w:p w14:paraId="7B15D55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0FA6AAF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Додавання та віднімання в межах 100. (Повторення).</w:t>
            </w:r>
          </w:p>
          <w:p w14:paraId="07F8EA3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33F2EA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 - початков</w:t>
            </w:r>
          </w:p>
        </w:tc>
        <w:tc>
          <w:tcPr>
            <w:tcW w:w="780" w:type="dxa"/>
          </w:tcPr>
          <w:p w14:paraId="59EEA11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32A73ED5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D47786" w:rsidRPr="00D47786" w14:paraId="6AD79DC7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1F75D77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6D817E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B1A7FD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2A7436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55D1C0A0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D47786" w:rsidRPr="00D47786" w14:paraId="7BF7A72B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6CCCCB7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7A6449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0A101F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BD3FB7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5E624B82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D47786" w:rsidRPr="00D47786" w14:paraId="086F8CAA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66D520D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95AD56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4CBA2B8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1D23F89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08037A18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D47786" w:rsidRPr="00D47786" w14:paraId="364756EF" w14:textId="77777777" w:rsidTr="00FA7D91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3A74141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233E1B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B67132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C55B72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2F60F943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D47786" w:rsidRPr="00D47786" w14:paraId="01B7991C" w14:textId="77777777" w:rsidTr="00FA7D91">
        <w:trPr>
          <w:trHeight w:val="388"/>
        </w:trPr>
        <w:tc>
          <w:tcPr>
            <w:tcW w:w="1359" w:type="dxa"/>
            <w:vMerge/>
            <w:tcBorders>
              <w:top w:val="nil"/>
            </w:tcBorders>
          </w:tcPr>
          <w:p w14:paraId="69DECF4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3C21F4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936836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B5C622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522F7566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D47786" w:rsidRPr="00D47786" w14:paraId="55039B82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7B796C7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C43BC6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4DA050E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1A4B92E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604F15C9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і повно відтворює знання в програмовому обсязі, елементарно пояснює і під контролем вчителя аналізує розв’язування задач і прикладів.</w:t>
            </w:r>
          </w:p>
        </w:tc>
      </w:tr>
      <w:tr w:rsidR="00D47786" w:rsidRPr="00D47786" w14:paraId="39445221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06719BC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F70E03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856015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67EF16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5F00B59E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 xml:space="preserve">Учень (учениця) правильно, послідовно і повно відтворює матеріал, визначений </w:t>
            </w:r>
            <w:r w:rsidRPr="00D47786">
              <w:rPr>
                <w:rFonts w:ascii="Times New Roman" w:eastAsia="Calibri" w:hAnsi="Times New Roman" w:cs="Times New Roman"/>
              </w:rPr>
              <w:lastRenderedPageBreak/>
              <w:t>навчальною програмою. Матеріал розуміє, може пояснити і проаналізувати спосіб виконання матем</w:t>
            </w:r>
            <w:r w:rsidRPr="00D4778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47786" w:rsidRPr="00D47786" w14:paraId="5893BA97" w14:textId="77777777" w:rsidTr="00FA7D91">
        <w:trPr>
          <w:trHeight w:val="324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0D0F8CC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897E75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692A78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332E03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71D02120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логічно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</w:tc>
      </w:tr>
      <w:tr w:rsidR="00D47786" w:rsidRPr="00D47786" w14:paraId="39084F58" w14:textId="77777777" w:rsidTr="00FA7D91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366A175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1F0E07F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Множення та ділення в межах 100. (Повторення) .</w:t>
            </w:r>
          </w:p>
          <w:p w14:paraId="7854AB1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633507D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 - початков</w:t>
            </w:r>
          </w:p>
        </w:tc>
        <w:tc>
          <w:tcPr>
            <w:tcW w:w="780" w:type="dxa"/>
          </w:tcPr>
          <w:p w14:paraId="047BC09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1A974A41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D47786" w:rsidRPr="00D47786" w14:paraId="760B4DC4" w14:textId="77777777" w:rsidTr="00FA7D91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0ED8B17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A1E166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F4E28E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484550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73BEB3F9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D47786" w:rsidRPr="00D47786" w14:paraId="7948EDA2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2AB3513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C3F6BF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81CE8E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81F8C0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2D4CE062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D47786" w:rsidRPr="00D47786" w14:paraId="126AABE0" w14:textId="77777777" w:rsidTr="00FA7D91">
        <w:trPr>
          <w:trHeight w:val="388"/>
        </w:trPr>
        <w:tc>
          <w:tcPr>
            <w:tcW w:w="1359" w:type="dxa"/>
            <w:vMerge/>
            <w:tcBorders>
              <w:top w:val="nil"/>
            </w:tcBorders>
          </w:tcPr>
          <w:p w14:paraId="7DD15E7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4226D9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7D45DF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49262B4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5856BBAC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D47786" w:rsidRPr="00D47786" w14:paraId="54AF7233" w14:textId="77777777" w:rsidTr="00FA7D91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2150638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407F46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0373D7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23E3E0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68DF2C32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D47786" w:rsidRPr="00D47786" w14:paraId="17684A55" w14:textId="77777777" w:rsidTr="00FA7D91">
        <w:trPr>
          <w:trHeight w:val="135"/>
        </w:trPr>
        <w:tc>
          <w:tcPr>
            <w:tcW w:w="1359" w:type="dxa"/>
            <w:vMerge/>
            <w:tcBorders>
              <w:top w:val="nil"/>
            </w:tcBorders>
          </w:tcPr>
          <w:p w14:paraId="69BCE7E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F19F09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12FE95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617543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5806C960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D47786" w:rsidRPr="00D47786" w14:paraId="6CD1349E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16F86C4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35ED1F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7AA837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6383558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40753DD0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і повно відтворює знання в програмовому обсязі, елементарно пояснює і під контролем вчителя аналізує розв’язування задач і прикладів.</w:t>
            </w:r>
          </w:p>
        </w:tc>
      </w:tr>
      <w:tr w:rsidR="00D47786" w:rsidRPr="00D47786" w14:paraId="5FD2647E" w14:textId="77777777" w:rsidTr="00FA7D91">
        <w:trPr>
          <w:trHeight w:val="259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30DC8C5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8015BB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7297C5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D92DF4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668D8FCC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D47786" w:rsidRPr="00D47786" w14:paraId="00C24969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2566186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8C21C9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9CF1D5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9A5D96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3A91A70C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логічно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</w:tc>
      </w:tr>
      <w:tr w:rsidR="00D47786" w:rsidRPr="00D47786" w14:paraId="4345E326" w14:textId="77777777" w:rsidTr="00FA7D91">
        <w:trPr>
          <w:trHeight w:val="405"/>
        </w:trPr>
        <w:tc>
          <w:tcPr>
            <w:tcW w:w="1359" w:type="dxa"/>
            <w:vMerge/>
            <w:tcBorders>
              <w:top w:val="nil"/>
            </w:tcBorders>
          </w:tcPr>
          <w:p w14:paraId="3886F0A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2BCAF04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Ділення з остачею</w:t>
            </w:r>
          </w:p>
          <w:p w14:paraId="23711FF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5E46C2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716B03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C73452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D320B0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3DE7F4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9C5E8A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87A9C3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02C8C70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 - початков</w:t>
            </w:r>
          </w:p>
        </w:tc>
        <w:tc>
          <w:tcPr>
            <w:tcW w:w="780" w:type="dxa"/>
          </w:tcPr>
          <w:p w14:paraId="6B87019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35561A90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D47786" w:rsidRPr="00D47786" w14:paraId="38D95C54" w14:textId="77777777" w:rsidTr="00FA7D91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6B2804A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947E21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5BA9C8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314863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756EDB20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D47786" w:rsidRPr="00D47786" w14:paraId="4748D6D6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05B7C62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63A870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E5A4FB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9AFE56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5C01ACA3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D47786" w:rsidRPr="00D47786" w14:paraId="2C159D64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50669F9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C063C0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6638B06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27D4488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15EFD045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D47786" w:rsidRPr="00D47786" w14:paraId="5ACE758F" w14:textId="77777777" w:rsidTr="00FA7D91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5443D34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90C3AD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53AC00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9E55F3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1F820A36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D47786" w:rsidRPr="00D47786" w14:paraId="6440010B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3D80D4C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26FAA5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0E783F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CBF17F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3A081CA7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D47786" w:rsidRPr="00D47786" w14:paraId="08610950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0674DCB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C430FA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43BD1B1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48C61B6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731504AB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 xml:space="preserve">Учень (учениця) в основному правильно і повно відтворює знання в програмовому обсязі, елементарно пояснює і під контролем вчителя </w:t>
            </w:r>
            <w:r w:rsidRPr="00D47786">
              <w:rPr>
                <w:rFonts w:ascii="Times New Roman" w:eastAsia="Calibri" w:hAnsi="Times New Roman" w:cs="Times New Roman"/>
              </w:rPr>
              <w:lastRenderedPageBreak/>
              <w:t>аналізує розв’язування задач і прикладів.</w:t>
            </w:r>
          </w:p>
        </w:tc>
      </w:tr>
      <w:tr w:rsidR="00D47786" w:rsidRPr="00D47786" w14:paraId="64061DA5" w14:textId="77777777" w:rsidTr="00FA7D91">
        <w:trPr>
          <w:trHeight w:val="372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0DAEF8D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C8CFB1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78A6B6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447A03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3ADA4E99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D47786" w:rsidRPr="00D47786" w14:paraId="32B3A800" w14:textId="77777777" w:rsidTr="00FA7D91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59AC298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CC1A05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B311F5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68B4DF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393B4ADC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логічно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</w:tc>
      </w:tr>
      <w:tr w:rsidR="00D47786" w:rsidRPr="00D47786" w14:paraId="6F6BAF46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3140C5D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1CF1B72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Позатабличне множення і ділення на одноцифрове число без переходу через розряд в межах 100.</w:t>
            </w:r>
          </w:p>
          <w:p w14:paraId="000BE69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39970F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08F8C3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E033BA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D1534F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19CB3F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3B1610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 - початков</w:t>
            </w:r>
          </w:p>
        </w:tc>
        <w:tc>
          <w:tcPr>
            <w:tcW w:w="780" w:type="dxa"/>
          </w:tcPr>
          <w:p w14:paraId="76E40FE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2642E584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D47786" w:rsidRPr="00D47786" w14:paraId="683798C9" w14:textId="77777777" w:rsidTr="00FA7D91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113004B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A31DD1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5FB717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A3C4EA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76A30D06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D47786" w:rsidRPr="00D47786" w14:paraId="69EF6E21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37ED4FB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618845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598C09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020237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0BFC5256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D47786" w:rsidRPr="00D47786" w14:paraId="71E355DC" w14:textId="77777777" w:rsidTr="00FA7D91">
        <w:trPr>
          <w:trHeight w:val="227"/>
        </w:trPr>
        <w:tc>
          <w:tcPr>
            <w:tcW w:w="1359" w:type="dxa"/>
            <w:vMerge/>
            <w:tcBorders>
              <w:top w:val="nil"/>
            </w:tcBorders>
          </w:tcPr>
          <w:p w14:paraId="2160CD5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9B35FC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16DF37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4222E3F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4F90679A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D47786" w:rsidRPr="00D47786" w14:paraId="729B6900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3961CDB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81E860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608A77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50E447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1F64A1AF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D47786" w:rsidRPr="00D47786" w14:paraId="5CC9715A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4F18083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7FF9F9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49B130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C35572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055D065B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D47786" w:rsidRPr="00D47786" w14:paraId="69A001F4" w14:textId="77777777" w:rsidTr="00FA7D91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370E6E8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FB3DD6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242A65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01F5431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391B5BDD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 xml:space="preserve">Учень (учениця) в основному правильно і повно відтворює знання в </w:t>
            </w:r>
            <w:r w:rsidRPr="00D47786">
              <w:rPr>
                <w:rFonts w:ascii="Times New Roman" w:eastAsia="Calibri" w:hAnsi="Times New Roman" w:cs="Times New Roman"/>
              </w:rPr>
              <w:lastRenderedPageBreak/>
              <w:t>програмовому обсязі, елементарно пояснює і під контролем вчителя аналізує розв’язування задач і прикладів.</w:t>
            </w:r>
          </w:p>
        </w:tc>
      </w:tr>
      <w:tr w:rsidR="00D47786" w:rsidRPr="00D47786" w14:paraId="5BE82BFD" w14:textId="77777777" w:rsidTr="00FA7D91">
        <w:trPr>
          <w:trHeight w:val="324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3A77E83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514B2D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61DBDA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E02219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12D04B5F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D47786" w:rsidRPr="00D47786" w14:paraId="192C78FB" w14:textId="77777777" w:rsidTr="00FA7D91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74EC76C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E94AEE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906468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0CBAF5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411336DC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логічно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</w:tc>
      </w:tr>
      <w:tr w:rsidR="00D47786" w:rsidRPr="00D47786" w14:paraId="6B08115F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5A29ED9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158D248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 xml:space="preserve"> Нумерація в межах 1000.</w:t>
            </w:r>
          </w:p>
          <w:p w14:paraId="62BF4B5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FBA7C4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03EC60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33FB54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E1A9AF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DB6FF3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068ED5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466FEA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2E43F56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 – початков</w:t>
            </w:r>
          </w:p>
          <w:p w14:paraId="002B4F9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899D49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07C575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D2F108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19912D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8754E4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748B0C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AB31BA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438F9E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08D83F7B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D47786" w:rsidRPr="00D47786" w14:paraId="62F3E9BD" w14:textId="77777777" w:rsidTr="00FA7D91">
        <w:trPr>
          <w:trHeight w:val="421"/>
        </w:trPr>
        <w:tc>
          <w:tcPr>
            <w:tcW w:w="1359" w:type="dxa"/>
            <w:vMerge/>
            <w:tcBorders>
              <w:top w:val="nil"/>
            </w:tcBorders>
          </w:tcPr>
          <w:p w14:paraId="2F8F527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85C4B5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7C24E5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4438F3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5ED9C1FD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D47786" w:rsidRPr="00D47786" w14:paraId="71BA0D87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425AE7E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47F668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68C37A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C40FFB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049F6388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D47786" w:rsidRPr="00D47786" w14:paraId="48D854B7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09A5EBE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D58D4E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3ECEB7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0312725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75B8AD2C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D47786" w:rsidRPr="00D47786" w14:paraId="52B21784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2E36D84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913256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E8EE0E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A5784E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5A92F446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D47786" w:rsidRPr="00D47786" w14:paraId="23C49C37" w14:textId="77777777" w:rsidTr="00FA7D91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153D06F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141B7D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136286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5B85F2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0D26C79D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D47786" w:rsidRPr="00D47786" w14:paraId="451CF0EA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48A9BD1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2C76C9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279E1C9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77BBEC7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7F6AF3EE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і повно відтворює знання в програмовому обсязі, елементарно пояснює і під контролем вчителя аналізує розв’язування задач і прикладів.</w:t>
            </w:r>
          </w:p>
        </w:tc>
      </w:tr>
      <w:tr w:rsidR="00D47786" w:rsidRPr="00D47786" w14:paraId="2D5A7FA5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025319C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9118A5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0F40BC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D74FE0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3C4139FD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D47786" w:rsidRPr="00D47786" w14:paraId="12F9E135" w14:textId="77777777" w:rsidTr="00FA7D91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03DFA38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591299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CF46A0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793896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220ACA26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логічно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</w:tc>
      </w:tr>
      <w:tr w:rsidR="00D47786" w:rsidRPr="00D47786" w14:paraId="3A989397" w14:textId="77777777" w:rsidTr="00FA7D91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17417A1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45F54A9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Дії над круглими сотнями і десятками.</w:t>
            </w:r>
          </w:p>
        </w:tc>
        <w:tc>
          <w:tcPr>
            <w:tcW w:w="1478" w:type="dxa"/>
            <w:vMerge w:val="restart"/>
          </w:tcPr>
          <w:p w14:paraId="6E3AC62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 - початков</w:t>
            </w:r>
          </w:p>
        </w:tc>
        <w:tc>
          <w:tcPr>
            <w:tcW w:w="780" w:type="dxa"/>
          </w:tcPr>
          <w:p w14:paraId="5FD10E2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7218C05D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D47786" w:rsidRPr="00D47786" w14:paraId="46724D6A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0A62DF9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E28BEF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C3296B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BCBEE6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6985A0AF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D47786" w:rsidRPr="00D47786" w14:paraId="59F2A331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2A10AE4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CFBB52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F61C30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483DB4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718016AB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D47786" w:rsidRPr="00D47786" w14:paraId="3A8BB864" w14:textId="77777777" w:rsidTr="00FA7D91">
        <w:trPr>
          <w:trHeight w:val="405"/>
        </w:trPr>
        <w:tc>
          <w:tcPr>
            <w:tcW w:w="1359" w:type="dxa"/>
            <w:vMerge/>
            <w:tcBorders>
              <w:top w:val="nil"/>
            </w:tcBorders>
          </w:tcPr>
          <w:p w14:paraId="4C6B7F6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30405E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5C64886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17D1A47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609E78C3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D47786" w:rsidRPr="00D47786" w14:paraId="1CA5D966" w14:textId="77777777" w:rsidTr="00FA7D91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1D2DAF3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CA7B77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936D61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7C09D5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136173D8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D47786" w:rsidRPr="00D47786" w14:paraId="050D2C97" w14:textId="77777777" w:rsidTr="00FA7D91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2191CCD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16B083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227698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D08D6A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471ED639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 xml:space="preserve">Учень (учениця) в основному правильно відтворює більшу частину навчального матеріалу. Матеріал розуміє, може пояснити частково самостійно або за </w:t>
            </w:r>
            <w:r w:rsidRPr="00D47786">
              <w:rPr>
                <w:rFonts w:ascii="Times New Roman" w:eastAsia="Calibri" w:hAnsi="Times New Roman" w:cs="Times New Roman"/>
              </w:rPr>
              <w:lastRenderedPageBreak/>
              <w:t>допомогою вчителя спосіб виконання завдання.</w:t>
            </w:r>
          </w:p>
        </w:tc>
      </w:tr>
      <w:tr w:rsidR="00D47786" w:rsidRPr="00D47786" w14:paraId="45C89C7C" w14:textId="77777777" w:rsidTr="00FA7D91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6574553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AF5762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5C2438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38A4927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1C92C628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і повно відтворює знання в програмовому обсязі, елементарно пояснює і під контролем вчителя аналізує розв’язування задач і прикладів.</w:t>
            </w:r>
          </w:p>
        </w:tc>
      </w:tr>
      <w:tr w:rsidR="00D47786" w:rsidRPr="00D47786" w14:paraId="0CED6B13" w14:textId="77777777" w:rsidTr="00FA7D91">
        <w:trPr>
          <w:trHeight w:val="534"/>
        </w:trPr>
        <w:tc>
          <w:tcPr>
            <w:tcW w:w="1359" w:type="dxa"/>
            <w:vMerge/>
            <w:tcBorders>
              <w:top w:val="nil"/>
            </w:tcBorders>
          </w:tcPr>
          <w:p w14:paraId="3C28247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B0C379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EBD321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B38341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46322620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D47786" w:rsidRPr="00D47786" w14:paraId="5492ED91" w14:textId="77777777" w:rsidTr="00FA7D91">
        <w:trPr>
          <w:trHeight w:val="17"/>
        </w:trPr>
        <w:tc>
          <w:tcPr>
            <w:tcW w:w="1359" w:type="dxa"/>
            <w:vMerge/>
            <w:tcBorders>
              <w:top w:val="nil"/>
            </w:tcBorders>
          </w:tcPr>
          <w:p w14:paraId="0B317C6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47DBC8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6B75E3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3A63A8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3B1FF8A7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логічно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</w:tc>
      </w:tr>
      <w:tr w:rsidR="00D47786" w:rsidRPr="00D47786" w14:paraId="023CDF15" w14:textId="77777777" w:rsidTr="00FA7D91">
        <w:trPr>
          <w:trHeight w:val="502"/>
        </w:trPr>
        <w:tc>
          <w:tcPr>
            <w:tcW w:w="1359" w:type="dxa"/>
            <w:vMerge/>
            <w:tcBorders>
              <w:top w:val="nil"/>
            </w:tcBorders>
          </w:tcPr>
          <w:p w14:paraId="23B0B7C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4D8740E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Додавання і віднімання в межах 1000 без переходу через розряд</w:t>
            </w:r>
          </w:p>
          <w:p w14:paraId="58D1E88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7D2AAF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7F5550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9CB566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BE0F4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E5DAFB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B2A3EB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2EB5DB4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 – початков</w:t>
            </w:r>
          </w:p>
          <w:p w14:paraId="11A963D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A6737E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4D8266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34631E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6F6629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2531CAC6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D47786" w:rsidRPr="00D47786" w14:paraId="748BD6D0" w14:textId="77777777" w:rsidTr="00FA7D91">
        <w:trPr>
          <w:trHeight w:val="421"/>
        </w:trPr>
        <w:tc>
          <w:tcPr>
            <w:tcW w:w="1359" w:type="dxa"/>
            <w:vMerge/>
            <w:tcBorders>
              <w:top w:val="nil"/>
            </w:tcBorders>
          </w:tcPr>
          <w:p w14:paraId="7446D13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BD5FC3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B3A69E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AFEAB0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26F3DDAC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D47786" w:rsidRPr="00D47786" w14:paraId="395A6639" w14:textId="77777777" w:rsidTr="00FA7D91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33BCE6C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0EDDB1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FFC200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664CE5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544D6CF9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D47786" w:rsidRPr="00D47786" w14:paraId="7769581B" w14:textId="77777777" w:rsidTr="00FA7D91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5C10636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BC290A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2344AE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II- середній</w:t>
            </w:r>
          </w:p>
          <w:p w14:paraId="5B298F7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471166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1754F4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III- достатній</w:t>
            </w:r>
          </w:p>
          <w:p w14:paraId="6C6F12C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C317BF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16EB59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F390E2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2AE03BF8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D47786" w:rsidRPr="00D47786" w14:paraId="0DA7BA4C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1F65FAC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65328A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F4C09A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31C1EB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68D34FC2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D47786" w:rsidRPr="00D47786" w14:paraId="6B88DB09" w14:textId="77777777" w:rsidTr="00FA7D91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76A2A08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7F5D16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C6F659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89A01E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37484B98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 xml:space="preserve">Учень (учениця) в основному правильно відтворює більшу частину навчального </w:t>
            </w:r>
            <w:r w:rsidRPr="00D47786">
              <w:rPr>
                <w:rFonts w:ascii="Times New Roman" w:eastAsia="Calibri" w:hAnsi="Times New Roman" w:cs="Times New Roman"/>
              </w:rPr>
              <w:lastRenderedPageBreak/>
              <w:t>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D47786" w:rsidRPr="00D47786" w14:paraId="7FCD60D2" w14:textId="77777777" w:rsidTr="00FA7D91">
        <w:trPr>
          <w:trHeight w:val="178"/>
        </w:trPr>
        <w:tc>
          <w:tcPr>
            <w:tcW w:w="1359" w:type="dxa"/>
            <w:vMerge/>
            <w:tcBorders>
              <w:top w:val="nil"/>
            </w:tcBorders>
          </w:tcPr>
          <w:p w14:paraId="7C47D9C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B7AD50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24C364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0CA300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07A27E21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і повно відтворює знання в програмовому обсязі, елементарно пояснює і під контролем вчителя аналізує розв’язування задач і прикладів.</w:t>
            </w:r>
          </w:p>
        </w:tc>
      </w:tr>
      <w:tr w:rsidR="00D47786" w:rsidRPr="00D47786" w14:paraId="7183A0EE" w14:textId="77777777" w:rsidTr="00FA7D91">
        <w:tc>
          <w:tcPr>
            <w:tcW w:w="1359" w:type="dxa"/>
            <w:vMerge/>
            <w:tcBorders>
              <w:top w:val="nil"/>
            </w:tcBorders>
          </w:tcPr>
          <w:p w14:paraId="0508584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C2F0BD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3E5D02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26E757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229CB976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D47786" w:rsidRPr="00D47786" w14:paraId="04FE125A" w14:textId="77777777" w:rsidTr="00FA7D91">
        <w:trPr>
          <w:trHeight w:val="388"/>
        </w:trPr>
        <w:tc>
          <w:tcPr>
            <w:tcW w:w="1359" w:type="dxa"/>
            <w:vMerge/>
            <w:tcBorders>
              <w:top w:val="nil"/>
            </w:tcBorders>
          </w:tcPr>
          <w:p w14:paraId="61C1CC1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2BF4B1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FB1CA0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29FC88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06DDC5E8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логічно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</w:tc>
      </w:tr>
      <w:tr w:rsidR="00D47786" w:rsidRPr="00D47786" w14:paraId="0A99DD86" w14:textId="77777777" w:rsidTr="00FA7D91">
        <w:trPr>
          <w:trHeight w:val="566"/>
        </w:trPr>
        <w:tc>
          <w:tcPr>
            <w:tcW w:w="1359" w:type="dxa"/>
            <w:vMerge/>
            <w:tcBorders>
              <w:top w:val="nil"/>
            </w:tcBorders>
          </w:tcPr>
          <w:p w14:paraId="2212BB9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43B3993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Додавання і віднімання в межах 1000 з переходом через розряд.</w:t>
            </w:r>
          </w:p>
          <w:p w14:paraId="5C09115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2EB324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3F5FCA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EE996F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251398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2119BC6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 - початков</w:t>
            </w:r>
          </w:p>
        </w:tc>
        <w:tc>
          <w:tcPr>
            <w:tcW w:w="780" w:type="dxa"/>
          </w:tcPr>
          <w:p w14:paraId="735E722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094DD966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D47786" w:rsidRPr="00D47786" w14:paraId="57B7173D" w14:textId="77777777" w:rsidTr="00FA7D91">
        <w:trPr>
          <w:trHeight w:val="292"/>
        </w:trPr>
        <w:tc>
          <w:tcPr>
            <w:tcW w:w="1359" w:type="dxa"/>
            <w:vMerge/>
            <w:tcBorders>
              <w:top w:val="nil"/>
            </w:tcBorders>
          </w:tcPr>
          <w:p w14:paraId="4BD40B6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0C5A72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9AAB3B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4BCB1C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55FCA0F1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D47786" w:rsidRPr="00D47786" w14:paraId="3D0CE47C" w14:textId="77777777" w:rsidTr="00FA7D91">
        <w:trPr>
          <w:trHeight w:val="518"/>
        </w:trPr>
        <w:tc>
          <w:tcPr>
            <w:tcW w:w="1359" w:type="dxa"/>
            <w:vMerge/>
            <w:tcBorders>
              <w:top w:val="nil"/>
            </w:tcBorders>
          </w:tcPr>
          <w:p w14:paraId="2603694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BE9EA9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7DA302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875F4C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403B4683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D47786" w:rsidRPr="00D47786" w14:paraId="528BA9CB" w14:textId="77777777" w:rsidTr="00FA7D91">
        <w:trPr>
          <w:trHeight w:val="534"/>
        </w:trPr>
        <w:tc>
          <w:tcPr>
            <w:tcW w:w="1359" w:type="dxa"/>
            <w:vMerge/>
            <w:tcBorders>
              <w:top w:val="nil"/>
            </w:tcBorders>
          </w:tcPr>
          <w:p w14:paraId="32A63B2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E38BD7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51C90D5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29129D2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4A239804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D47786" w:rsidRPr="00D47786" w14:paraId="5AFBBAF1" w14:textId="77777777" w:rsidTr="00FA7D91">
        <w:trPr>
          <w:trHeight w:val="388"/>
        </w:trPr>
        <w:tc>
          <w:tcPr>
            <w:tcW w:w="1359" w:type="dxa"/>
            <w:vMerge/>
            <w:tcBorders>
              <w:top w:val="nil"/>
            </w:tcBorders>
          </w:tcPr>
          <w:p w14:paraId="52FDB08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96923F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194E80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895808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2A716350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D47786" w:rsidRPr="00D47786" w14:paraId="0F36ECBB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063FA95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34F1BE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CEE75D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32A80F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10A11889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D47786" w:rsidRPr="00D47786" w14:paraId="6023E83C" w14:textId="77777777" w:rsidTr="00FA7D91">
        <w:trPr>
          <w:trHeight w:val="388"/>
        </w:trPr>
        <w:tc>
          <w:tcPr>
            <w:tcW w:w="1359" w:type="dxa"/>
            <w:vMerge/>
            <w:tcBorders>
              <w:top w:val="nil"/>
            </w:tcBorders>
          </w:tcPr>
          <w:p w14:paraId="49248BD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A14882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20B7EEA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4B4A3B4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79D0F3BF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і повно відтворює знання в програмовому обсязі, елементарно пояснює і під контролем вчителя аналізує розв’язування задач і прикладів.</w:t>
            </w:r>
          </w:p>
        </w:tc>
      </w:tr>
      <w:tr w:rsidR="00D47786" w:rsidRPr="00D47786" w14:paraId="3751035F" w14:textId="77777777" w:rsidTr="00FA7D91">
        <w:trPr>
          <w:trHeight w:val="421"/>
        </w:trPr>
        <w:tc>
          <w:tcPr>
            <w:tcW w:w="1359" w:type="dxa"/>
            <w:vMerge/>
            <w:tcBorders>
              <w:top w:val="nil"/>
            </w:tcBorders>
          </w:tcPr>
          <w:p w14:paraId="5C913DC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AFB0DE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C5102E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AE9234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0CFBEA1D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D47786" w:rsidRPr="00D47786" w14:paraId="30B91463" w14:textId="77777777" w:rsidTr="00FA7D91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39FB2D2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3FF07C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9D95CD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2CC7DE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3A06C4CF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логічно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</w:tc>
      </w:tr>
      <w:tr w:rsidR="00D47786" w:rsidRPr="00D47786" w14:paraId="5C18FBEA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474FF5F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619C53C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Іменовані числа.</w:t>
            </w:r>
          </w:p>
          <w:p w14:paraId="45460E7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2BA5048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 - початков</w:t>
            </w:r>
          </w:p>
        </w:tc>
        <w:tc>
          <w:tcPr>
            <w:tcW w:w="780" w:type="dxa"/>
          </w:tcPr>
          <w:p w14:paraId="74AAA19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51058700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D47786" w:rsidRPr="00D47786" w14:paraId="30DA40F7" w14:textId="77777777" w:rsidTr="00FA7D91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458535F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2735B0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E772A4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C9CC0D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24A0333C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D47786" w:rsidRPr="00D47786" w14:paraId="08A358DF" w14:textId="77777777" w:rsidTr="00FA7D91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3FFB181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ED8652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EAD5C7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BC200A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2C9FC708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D47786" w:rsidRPr="00D47786" w14:paraId="3B840C37" w14:textId="77777777" w:rsidTr="00FA7D91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7D952A1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E7DA93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5D0DD6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08C9692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31D4606D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D47786" w:rsidRPr="00D47786" w14:paraId="60F7438A" w14:textId="77777777" w:rsidTr="00FA7D91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53D572E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EA6928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74F901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256CC4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36E742B7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 xml:space="preserve">Учень (учениця) в основному правильно відтворює більшу частину навчального </w:t>
            </w:r>
            <w:r w:rsidRPr="00D47786">
              <w:rPr>
                <w:rFonts w:ascii="Times New Roman" w:eastAsia="Calibri" w:hAnsi="Times New Roman" w:cs="Times New Roman"/>
              </w:rPr>
              <w:lastRenderedPageBreak/>
              <w:t>матеріалу. Математичний матеріал розуміє.</w:t>
            </w:r>
          </w:p>
        </w:tc>
      </w:tr>
      <w:tr w:rsidR="00D47786" w:rsidRPr="00D47786" w14:paraId="775136E4" w14:textId="77777777" w:rsidTr="00FA7D91">
        <w:trPr>
          <w:trHeight w:val="291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08E6F5E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F74608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EA905E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554FC8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6867F5E5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D47786" w:rsidRPr="00D47786" w14:paraId="02817F3B" w14:textId="77777777" w:rsidTr="00FA7D91">
        <w:trPr>
          <w:trHeight w:val="534"/>
        </w:trPr>
        <w:tc>
          <w:tcPr>
            <w:tcW w:w="1359" w:type="dxa"/>
            <w:vMerge/>
            <w:tcBorders>
              <w:top w:val="nil"/>
            </w:tcBorders>
          </w:tcPr>
          <w:p w14:paraId="01B3CDD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9EC016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DFDA50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26B0F6A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6DF24658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і повно відтворює знання в програмовому обсязі, елементарно пояснює і під контролем вчителя аналізує розв’язування задач і прикладів.</w:t>
            </w:r>
          </w:p>
        </w:tc>
      </w:tr>
      <w:tr w:rsidR="00D47786" w:rsidRPr="00D47786" w14:paraId="6CB1EED0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3CFAA53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6A1245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EFB398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6D9C9E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0C246E8E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D47786" w:rsidRPr="00D47786" w14:paraId="56075772" w14:textId="77777777" w:rsidTr="00FA7D91">
        <w:trPr>
          <w:trHeight w:val="194"/>
        </w:trPr>
        <w:tc>
          <w:tcPr>
            <w:tcW w:w="1359" w:type="dxa"/>
            <w:vMerge/>
            <w:tcBorders>
              <w:top w:val="nil"/>
            </w:tcBorders>
          </w:tcPr>
          <w:p w14:paraId="0123885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B3339B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73A0AD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8BE5B2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19BBD5D7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логічно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</w:tc>
      </w:tr>
      <w:tr w:rsidR="00D47786" w:rsidRPr="00D47786" w14:paraId="21F8DE90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72B28F0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4726A90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Звичайні дроби</w:t>
            </w:r>
          </w:p>
          <w:p w14:paraId="312E901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259839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F1A002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385099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1CE113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97754A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1F682A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8FFE6A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C41BE7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1357F0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C5608D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B9D811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46DFB5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A5003F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B5AA0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6495D7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79430B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B1CDD8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D6C4F9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F36979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C61809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38F4F3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BDEBE8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B40414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B13DF8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4744A5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B2F135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806BC6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lastRenderedPageBreak/>
              <w:t>I - початков</w:t>
            </w:r>
          </w:p>
        </w:tc>
        <w:tc>
          <w:tcPr>
            <w:tcW w:w="780" w:type="dxa"/>
          </w:tcPr>
          <w:p w14:paraId="5576077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2C0A4B56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D47786" w:rsidRPr="00D47786" w14:paraId="0EEDF972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637EF64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8BA017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2D6201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B9B177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67DFC74E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D47786" w:rsidRPr="00D47786" w14:paraId="2DE09458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5A87326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FA6594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BBC2F9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D7BA20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0B03DA76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D47786" w:rsidRPr="00D47786" w14:paraId="510104D7" w14:textId="77777777" w:rsidTr="00FA7D91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1BA7C5A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E55FDF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3FCE15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675CD28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6F05EA79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D47786" w:rsidRPr="00D47786" w14:paraId="4A2E4301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2F2380B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00D2FA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4E96D8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A1BFB22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7E7E3117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 xml:space="preserve">Учень (учениця) в основному правильно відтворює більшу частину навчального </w:t>
            </w:r>
            <w:r w:rsidRPr="00D47786">
              <w:rPr>
                <w:rFonts w:ascii="Times New Roman" w:eastAsia="Calibri" w:hAnsi="Times New Roman" w:cs="Times New Roman"/>
              </w:rPr>
              <w:lastRenderedPageBreak/>
              <w:t>матеріалу. Математичний матеріал розуміє.</w:t>
            </w:r>
          </w:p>
        </w:tc>
      </w:tr>
      <w:tr w:rsidR="00D47786" w:rsidRPr="00D47786" w14:paraId="5D673738" w14:textId="77777777" w:rsidTr="00FA7D91">
        <w:trPr>
          <w:trHeight w:val="340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6BCD5CB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06BEDF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796049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13BBE9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0C0CAD76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D47786" w:rsidRPr="00D47786" w14:paraId="704A4ECB" w14:textId="77777777" w:rsidTr="00FA7D91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5BBE57C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0395CF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23B0E92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III- достатній</w:t>
            </w:r>
          </w:p>
          <w:p w14:paraId="54EDE43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55A259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E620B5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25A0CDC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3ABF7E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751A08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187219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820AEE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8E33A0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035CB0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ABB878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74AABF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6B4293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89E71B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17D0C3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54A5D31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0E5F80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168A74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3D3267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7783AA" w14:textId="5F0C412F" w:rsidR="00D47786" w:rsidRPr="00D47786" w:rsidRDefault="00D47786" w:rsidP="00D47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202E1D5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039E7064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в основному правильно і повно відтворює знання в програмовому обсязі, елементарно пояснює і під контролем вчителя аналізує розв’язування задач і прикладів.</w:t>
            </w:r>
          </w:p>
        </w:tc>
      </w:tr>
      <w:tr w:rsidR="00D47786" w:rsidRPr="00D47786" w14:paraId="657A87F2" w14:textId="77777777" w:rsidTr="00FA7D91">
        <w:trPr>
          <w:trHeight w:val="135"/>
        </w:trPr>
        <w:tc>
          <w:tcPr>
            <w:tcW w:w="1359" w:type="dxa"/>
            <w:vMerge/>
            <w:tcBorders>
              <w:top w:val="nil"/>
            </w:tcBorders>
          </w:tcPr>
          <w:p w14:paraId="6DBDB0D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136F68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49BCC8A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802B8E0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1B7B550D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D47786" w:rsidRPr="00D47786" w14:paraId="737D4419" w14:textId="77777777" w:rsidTr="00FA7D91">
        <w:trPr>
          <w:trHeight w:val="259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28BE3FE8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5A67DD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F35D99F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FEA9E06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9</w:t>
            </w:r>
          </w:p>
          <w:p w14:paraId="76BD305B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2F50DA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E192CB7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6D51DAE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8E074B3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5E9E4B9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8F8640D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C230E34" w14:textId="77777777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5B81683" w14:textId="00C6A09C" w:rsidR="00D47786" w:rsidRPr="00D47786" w:rsidRDefault="00D47786" w:rsidP="00D477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2" w:type="dxa"/>
          </w:tcPr>
          <w:p w14:paraId="62448BEF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7786">
              <w:rPr>
                <w:rFonts w:ascii="Times New Roman" w:eastAsia="Calibri" w:hAnsi="Times New Roman" w:cs="Times New Roman"/>
              </w:rPr>
              <w:t>Учень (учениця) правильно, логічно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  <w:p w14:paraId="7AB942B0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040453C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CACECD5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1067FA6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15BB5BB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657AA23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C26F8F9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E2A56C1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94EEBFB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3BFA2B3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9D16E70" w14:textId="77777777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7C88AAF" w14:textId="0F565B60" w:rsidR="00D47786" w:rsidRPr="00D47786" w:rsidRDefault="00D47786" w:rsidP="00D477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AD6B32C" w14:textId="77777777" w:rsidR="00CD0C52" w:rsidRDefault="00CD0C52"/>
    <w:sectPr w:rsidR="00CD0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35"/>
    <w:rsid w:val="001D2535"/>
    <w:rsid w:val="004211D7"/>
    <w:rsid w:val="00A26775"/>
    <w:rsid w:val="00CD0C52"/>
    <w:rsid w:val="00D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246D"/>
  <w15:chartTrackingRefBased/>
  <w15:docId w15:val="{509BDC46-2143-4656-B22D-12E30824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10547</Words>
  <Characters>6013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Трегуб</dc:creator>
  <cp:keywords/>
  <dc:description/>
  <cp:lastModifiedBy>Вікторія Трегуб</cp:lastModifiedBy>
  <cp:revision>4</cp:revision>
  <dcterms:created xsi:type="dcterms:W3CDTF">2022-01-04T08:17:00Z</dcterms:created>
  <dcterms:modified xsi:type="dcterms:W3CDTF">2022-01-04T10:20:00Z</dcterms:modified>
</cp:coreProperties>
</file>