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30" w:rsidRPr="00366030" w:rsidRDefault="00366030" w:rsidP="00366030">
      <w:pPr>
        <w:spacing w:after="160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6030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</w:t>
      </w:r>
    </w:p>
    <w:p w:rsidR="00366030" w:rsidRPr="00366030" w:rsidRDefault="00366030" w:rsidP="00366030">
      <w:pPr>
        <w:spacing w:after="160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60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педагогічної ради, </w:t>
      </w:r>
    </w:p>
    <w:p w:rsidR="00366030" w:rsidRPr="00366030" w:rsidRDefault="00366030" w:rsidP="00366030">
      <w:pPr>
        <w:spacing w:after="160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6030">
        <w:rPr>
          <w:rFonts w:ascii="Times New Roman" w:eastAsia="Calibri" w:hAnsi="Times New Roman" w:cs="Times New Roman"/>
          <w:sz w:val="24"/>
          <w:szCs w:val="24"/>
          <w:lang w:val="uk-UA"/>
        </w:rPr>
        <w:t>протокол №1 від 30.08.2021</w:t>
      </w:r>
    </w:p>
    <w:p w:rsidR="00366030" w:rsidRPr="00366030" w:rsidRDefault="00366030" w:rsidP="00366030">
      <w:pPr>
        <w:spacing w:after="160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66030" w:rsidRPr="00366030" w:rsidRDefault="00366030" w:rsidP="00366030">
      <w:pPr>
        <w:spacing w:after="160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66030" w:rsidRPr="00366030" w:rsidRDefault="00366030" w:rsidP="00366030">
      <w:pPr>
        <w:spacing w:after="160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66030" w:rsidRPr="00366030" w:rsidRDefault="00366030" w:rsidP="00366030">
      <w:pPr>
        <w:spacing w:after="160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66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Критерії оцінювання</w:t>
      </w: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66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української літератури у 5 класі</w:t>
      </w: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66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КЗО « Дніпропетровський навчально-реабілітаційний центр №1»ДОР»</w:t>
      </w: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66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2021-2022 навчальний рік</w:t>
      </w: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66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дітей з порушеннями інтелектуального розвитку легкого ступеня</w:t>
      </w: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66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Українська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</w:t>
      </w:r>
    </w:p>
    <w:p w:rsidR="00366030" w:rsidRP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52BDC" w:rsidRPr="00D52BDC" w:rsidRDefault="00D52BDC" w:rsidP="00D52BDC">
      <w:pPr>
        <w:spacing w:after="16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Pr="00D52BDC">
        <w:rPr>
          <w:rFonts w:ascii="Times New Roman" w:eastAsia="Calibri" w:hAnsi="Times New Roman" w:cs="Times New Roman"/>
          <w:sz w:val="28"/>
          <w:szCs w:val="28"/>
          <w:lang w:val="uk-UA"/>
        </w:rPr>
        <w:t>Перевіряються вміння читати текст та розуміти прочи</w:t>
      </w:r>
      <w:r w:rsidRPr="00D52BDC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тане. Перевірці підлягають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смислова і технічна сторони чит</w:t>
      </w:r>
      <w:r w:rsidRPr="00D52BDC">
        <w:rPr>
          <w:rFonts w:ascii="Times New Roman" w:eastAsia="Calibri" w:hAnsi="Times New Roman" w:cs="Times New Roman"/>
          <w:sz w:val="28"/>
          <w:szCs w:val="28"/>
          <w:lang w:val="uk-UA"/>
        </w:rPr>
        <w:t>ання. Смислова передбачає розуміння значень слів, змісту речень, основного смислу прочитаного (теми, головної думки), розуміння фактичного змісту прочитаного (події, факти, зв’язки, дійові особи).</w:t>
      </w:r>
    </w:p>
    <w:p w:rsidR="00D52BDC" w:rsidRPr="00D52BDC" w:rsidRDefault="00D52BDC" w:rsidP="00D52BDC">
      <w:pPr>
        <w:spacing w:after="16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D52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Технічна сторона читання полягає в перевірці способу читання. Йдеться про </w:t>
      </w:r>
      <w:proofErr w:type="spellStart"/>
      <w:r w:rsidRPr="00D52BDC">
        <w:rPr>
          <w:rFonts w:ascii="Times New Roman" w:eastAsia="Calibri" w:hAnsi="Times New Roman" w:cs="Times New Roman"/>
          <w:sz w:val="28"/>
          <w:szCs w:val="28"/>
          <w:lang w:val="uk-UA"/>
        </w:rPr>
        <w:t>побуквений</w:t>
      </w:r>
      <w:proofErr w:type="spellEnd"/>
      <w:r w:rsidRPr="00D52BDC">
        <w:rPr>
          <w:rFonts w:ascii="Times New Roman" w:eastAsia="Calibri" w:hAnsi="Times New Roman" w:cs="Times New Roman"/>
          <w:sz w:val="28"/>
          <w:szCs w:val="28"/>
          <w:lang w:val="uk-UA"/>
        </w:rPr>
        <w:t>, відривний складовий, плавний складовий способи, читання цілими словами, гру</w:t>
      </w:r>
      <w:r w:rsidRPr="00D52BDC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пами слів. Показники: а) правильність - заміни, повтори, перестановки; б) темп - швидкість читання; в) виразність - інтонація, паузи, наголоси.</w:t>
      </w:r>
    </w:p>
    <w:p w:rsidR="00366030" w:rsidRPr="00366030" w:rsidRDefault="00366030" w:rsidP="00D52BDC">
      <w:pPr>
        <w:spacing w:after="1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6030" w:rsidRDefault="00366030" w:rsidP="00D52BDC">
      <w:pPr>
        <w:spacing w:after="16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66030" w:rsidRDefault="00366030" w:rsidP="00366030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38"/>
        <w:gridCol w:w="1120"/>
        <w:gridCol w:w="6506"/>
      </w:tblGrid>
      <w:tr w:rsidR="00AB2371" w:rsidTr="007A04F9">
        <w:trPr>
          <w:trHeight w:val="326"/>
        </w:trPr>
        <w:tc>
          <w:tcPr>
            <w:tcW w:w="1838" w:type="dxa"/>
          </w:tcPr>
          <w:p w:rsidR="00366030" w:rsidRDefault="00366030" w:rsidP="00366030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60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1120" w:type="dxa"/>
          </w:tcPr>
          <w:p w:rsidR="00366030" w:rsidRDefault="00366030" w:rsidP="00366030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60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6506" w:type="dxa"/>
          </w:tcPr>
          <w:p w:rsidR="00366030" w:rsidRDefault="00366030" w:rsidP="00366030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60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Характеристика навчальних досягнень учнів</w:t>
            </w:r>
          </w:p>
        </w:tc>
      </w:tr>
      <w:tr w:rsidR="00D52BDC" w:rsidTr="007A04F9">
        <w:trPr>
          <w:trHeight w:val="1441"/>
        </w:trPr>
        <w:tc>
          <w:tcPr>
            <w:tcW w:w="1838" w:type="dxa"/>
            <w:vMerge w:val="restart"/>
            <w:textDirection w:val="btLr"/>
          </w:tcPr>
          <w:p w:rsidR="00345D21" w:rsidRDefault="00345D21" w:rsidP="00345D21">
            <w:pPr>
              <w:spacing w:after="16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D52BDC" w:rsidRDefault="00345D21" w:rsidP="00345D21">
            <w:pPr>
              <w:spacing w:after="16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120" w:type="dxa"/>
          </w:tcPr>
          <w:p w:rsidR="00D52BDC" w:rsidRDefault="00D52BDC" w:rsidP="00366030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506" w:type="dxa"/>
          </w:tcPr>
          <w:p w:rsidR="00D52BDC" w:rsidRPr="00D52BDC" w:rsidRDefault="00D52BDC" w:rsidP="00D52BD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 читає повільно цілими словами, допускаючи повтори, перестановки, заміни складів, слів; інтонації, зумовленої розді</w:t>
            </w: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ловими знаками, не дотриму</w:t>
            </w: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ється; читання монотонне; не розуміє значень окремих слів, особливо вжитих у переносному значенні; автора твору не пам'я</w:t>
            </w: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тає, тему твору не визначає, не орієнтується у структурі та змісті твору, не виділяє героїв твору, самостійно не переказує, відпові</w:t>
            </w: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ді однослівні, тлумачним слов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ничком користується після нага</w:t>
            </w: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дування; пасивний, потребує постійної допомоги та контролю за діяльністю з боку вчителя, вірші не вивчає.</w:t>
            </w:r>
          </w:p>
        </w:tc>
      </w:tr>
      <w:tr w:rsidR="00D52BDC" w:rsidTr="007A04F9">
        <w:trPr>
          <w:trHeight w:val="1679"/>
        </w:trPr>
        <w:tc>
          <w:tcPr>
            <w:tcW w:w="1838" w:type="dxa"/>
            <w:vMerge/>
          </w:tcPr>
          <w:p w:rsidR="00D52BDC" w:rsidRDefault="00D52BDC" w:rsidP="00366030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</w:tcPr>
          <w:p w:rsidR="00D52BDC" w:rsidRDefault="00D52BDC" w:rsidP="00366030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06" w:type="dxa"/>
          </w:tcPr>
          <w:p w:rsidR="00D52BDC" w:rsidRPr="00D52BDC" w:rsidRDefault="00D52BDC" w:rsidP="00D52BD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 читає повільно цілими словами, читання монотонне; допускає повтори слів, складів; не дотримується інтонації при читанні різних за метою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ислов</w:t>
            </w: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лювання речень, не витримує логічних і пунктуаційних пауз, неправильно наголошує окремі слова, не може пояснити їх зна</w:t>
            </w: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чення; не визначає тему твору, у структурі тексту не орієнтуєть</w:t>
            </w: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ся, потребує допомоги вчителя; не вміє придумувати заголовки до кожної з частин текст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), текст ділить на частини з допомогою вчителя, характеристику герою не дає, тлумачним словничком ко</w:t>
            </w: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ристується після нага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дування, мовчазне читання у стад</w:t>
            </w: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ії станов</w:t>
            </w: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лення, вірші не вивчає, пасив</w:t>
            </w: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ний, потребує допомоги та кон</w:t>
            </w: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тролю за діяльністю.</w:t>
            </w:r>
          </w:p>
        </w:tc>
      </w:tr>
      <w:tr w:rsidR="00D52BDC" w:rsidTr="007A04F9">
        <w:trPr>
          <w:trHeight w:val="1402"/>
        </w:trPr>
        <w:tc>
          <w:tcPr>
            <w:tcW w:w="1838" w:type="dxa"/>
            <w:vMerge/>
          </w:tcPr>
          <w:p w:rsidR="00D52BDC" w:rsidRDefault="00D52BDC" w:rsidP="00366030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</w:tcPr>
          <w:p w:rsidR="00D52BDC" w:rsidRDefault="00D52BDC" w:rsidP="00366030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506" w:type="dxa"/>
          </w:tcPr>
          <w:p w:rsidR="00D52BDC" w:rsidRPr="00D52BDC" w:rsidRDefault="00D52BDC" w:rsidP="00634CC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Учень читає словами, але чи</w:t>
            </w: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тання монотонне, з тривалими паузами, допускає перестановки складів, пропуски слів, орфоепіч</w:t>
            </w: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 xml:space="preserve">ні помилки, тему твору визначає за допомогою навідних запитань, у структурі тексту орієнтується </w:t>
            </w:r>
            <w:r w:rsidR="00634C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допомогою вчителя, фактичний зміст твору розуміє після опра</w:t>
            </w: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цювання його з учителем, не мо</w:t>
            </w: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же переказувати прочитане за поданим планом, відповіді сто</w:t>
            </w: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совно змісту твору незв’язні; мовчазне читання у стадії ста</w:t>
            </w: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новлення, постійно переходить на шепітне читання; пасивний, потребує стимулювання діяль</w:t>
            </w:r>
            <w:r w:rsidRPr="00D52B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ності та допомоги вчителя.</w:t>
            </w:r>
          </w:p>
        </w:tc>
      </w:tr>
      <w:tr w:rsidR="00634CC3" w:rsidRPr="007A04F9" w:rsidTr="007A04F9">
        <w:trPr>
          <w:trHeight w:val="131"/>
        </w:trPr>
        <w:tc>
          <w:tcPr>
            <w:tcW w:w="1838" w:type="dxa"/>
          </w:tcPr>
          <w:p w:rsidR="00634CC3" w:rsidRDefault="00634CC3" w:rsidP="00AB2371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</w:tcPr>
          <w:p w:rsidR="00634CC3" w:rsidRDefault="00634CC3" w:rsidP="00AB2371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506" w:type="dxa"/>
          </w:tcPr>
          <w:p w:rsidR="00634CC3" w:rsidRPr="00D52BDC" w:rsidRDefault="00634CC3" w:rsidP="00AB237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4C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Читає словами, але занадто повільно, монотонно, допускає помилки в наголошуванні слів, їх вимові; інтонаційних пауз не дотримується, не розуміє прямо</w:t>
            </w:r>
            <w:r w:rsidRPr="00634C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го та переносного значення біль</w:t>
            </w:r>
            <w:r w:rsidRPr="00634C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шості слів, тлумачним словнич</w:t>
            </w:r>
            <w:r w:rsidRPr="00634C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ком користується після нагаду</w:t>
            </w:r>
            <w:r w:rsid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вання, важко переходить на мов</w:t>
            </w:r>
            <w:r w:rsidRPr="00634C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чазне читання (читає змішаним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способом - мовчки 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напівшепіт</w:t>
            </w:r>
            <w:r w:rsidRPr="00634C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</w:t>
            </w:r>
            <w:proofErr w:type="spellEnd"/>
            <w:r w:rsidRPr="00634C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на запитання до змісту тек</w:t>
            </w:r>
            <w:r w:rsidRPr="00634C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відповідає неповними речен</w:t>
            </w:r>
            <w:r w:rsidRPr="00634C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ми, не розуміє часових, прос</w:t>
            </w:r>
            <w:r w:rsidRPr="00634C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рових і причинно-наслідкових  зв’язків між подіями у творі,</w:t>
            </w:r>
            <w:r w:rsidRPr="00634C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окремі епізоди або частини тексту переказує зі значними неточ</w:t>
            </w:r>
            <w:r w:rsidRPr="00634C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ностями, привнесеннями; вірші вивчає з великими труднощами, допускає помилки при декламу</w:t>
            </w:r>
            <w:r w:rsidRPr="00634C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ванні, пасивний, потребує сти</w:t>
            </w:r>
            <w:r w:rsidRPr="00634C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мулювання мовленнєвої та загальної діяльності.</w:t>
            </w:r>
          </w:p>
        </w:tc>
      </w:tr>
      <w:tr w:rsidR="00AB2371" w:rsidTr="007A04F9">
        <w:trPr>
          <w:trHeight w:val="326"/>
        </w:trPr>
        <w:tc>
          <w:tcPr>
            <w:tcW w:w="1838" w:type="dxa"/>
          </w:tcPr>
          <w:p w:rsidR="00AB2371" w:rsidRDefault="00AB2371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60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Рівень</w:t>
            </w:r>
          </w:p>
        </w:tc>
        <w:tc>
          <w:tcPr>
            <w:tcW w:w="1120" w:type="dxa"/>
          </w:tcPr>
          <w:p w:rsidR="00AB2371" w:rsidRDefault="00AB2371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60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6506" w:type="dxa"/>
          </w:tcPr>
          <w:p w:rsidR="00AB2371" w:rsidRDefault="00AB2371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60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Характеристика навчальних досягнень учнів</w:t>
            </w:r>
            <w:bookmarkStart w:id="0" w:name="_GoBack"/>
            <w:bookmarkEnd w:id="0"/>
          </w:p>
        </w:tc>
      </w:tr>
      <w:tr w:rsidR="007A04F9" w:rsidTr="007A04F9">
        <w:trPr>
          <w:trHeight w:val="1441"/>
        </w:trPr>
        <w:tc>
          <w:tcPr>
            <w:tcW w:w="1838" w:type="dxa"/>
            <w:vMerge w:val="restart"/>
            <w:textDirection w:val="btLr"/>
          </w:tcPr>
          <w:p w:rsidR="007A04F9" w:rsidRDefault="007A04F9" w:rsidP="00345D21">
            <w:pPr>
              <w:spacing w:after="16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7A04F9" w:rsidRDefault="007A04F9" w:rsidP="007A04F9">
            <w:pPr>
              <w:spacing w:after="16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120" w:type="dxa"/>
          </w:tcPr>
          <w:p w:rsidR="007A04F9" w:rsidRDefault="007A04F9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506" w:type="dxa"/>
          </w:tcPr>
          <w:p w:rsidR="007A04F9" w:rsidRPr="00D52BDC" w:rsidRDefault="007A04F9" w:rsidP="0034785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Читає цілими словами, але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монотонно, іноді спостерігають</w:t>
            </w: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ся повтори складів, слів; логічних та інтонаційних пауз не дотриму</w:t>
            </w: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ється; в окремих словах непра</w:t>
            </w: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вильно виділяє наголошені скла</w:t>
            </w: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ди, самостійно у структурі тексту не орієнтується, за поданим пла</w:t>
            </w: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ном прочитане не переказує (по</w:t>
            </w: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рушує послідовність, пропускає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суттєві факти, не розуміє при</w:t>
            </w: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чинно-наслідкових і часових по</w:t>
            </w: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дій у творі), лексику твору для переказу не використовує, відпо</w:t>
            </w: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віді на питання до 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істу твору неточні, вірші вивчає</w:t>
            </w: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допомо</w:t>
            </w: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гою; пасивний, потребує допо</w:t>
            </w: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моги вчителя.</w:t>
            </w:r>
          </w:p>
        </w:tc>
      </w:tr>
      <w:tr w:rsidR="007A04F9" w:rsidTr="007A04F9">
        <w:trPr>
          <w:cantSplit/>
          <w:trHeight w:val="1679"/>
        </w:trPr>
        <w:tc>
          <w:tcPr>
            <w:tcW w:w="1838" w:type="dxa"/>
            <w:vMerge/>
            <w:textDirection w:val="btLr"/>
          </w:tcPr>
          <w:p w:rsidR="007A04F9" w:rsidRDefault="007A04F9" w:rsidP="00345D21">
            <w:pPr>
              <w:spacing w:after="16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</w:tcPr>
          <w:p w:rsidR="007A04F9" w:rsidRDefault="007A04F9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06" w:type="dxa"/>
          </w:tcPr>
          <w:p w:rsidR="007A04F9" w:rsidRPr="00D52BDC" w:rsidRDefault="007A04F9" w:rsidP="0034785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Читає цілими словами по</w:t>
            </w: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вільно, монотонно; темп читан</w:t>
            </w: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ня нерівномірний, самостійно визначає тему тексту, частково орієнтується в його структурі; з допомогою вчителя складає простий план твору, на запи</w:t>
            </w: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тання до змісту тексту відповідає неточно, лексику тексту для під</w:t>
            </w: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твердження особистої думки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 використовує, не може дати ха</w:t>
            </w: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рактеристику герою, подіям;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ловлюван</w:t>
            </w: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ня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зв'язні, самос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тійно висновок пр</w:t>
            </w: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 прочитане зробити не може,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вірш</w:t>
            </w: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вивчає зі значними труднощ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ами. читає їх речитативом: пасив</w:t>
            </w: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ний. потре</w:t>
            </w: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бує активізації мовленнєвої ді</w:t>
            </w:r>
            <w:r w:rsidRPr="00AB2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яльності.</w:t>
            </w:r>
          </w:p>
        </w:tc>
      </w:tr>
      <w:tr w:rsidR="007A04F9" w:rsidRPr="007A04F9" w:rsidTr="007A04F9">
        <w:trPr>
          <w:cantSplit/>
          <w:trHeight w:val="1402"/>
        </w:trPr>
        <w:tc>
          <w:tcPr>
            <w:tcW w:w="1838" w:type="dxa"/>
            <w:vMerge w:val="restart"/>
            <w:textDirection w:val="btLr"/>
          </w:tcPr>
          <w:p w:rsidR="007A04F9" w:rsidRDefault="007A04F9" w:rsidP="00643CE1">
            <w:pPr>
              <w:spacing w:after="160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D6617C" wp14:editId="5B66857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3436620</wp:posOffset>
                      </wp:positionV>
                      <wp:extent cx="1071245" cy="161925"/>
                      <wp:effectExtent l="0" t="0" r="0" b="952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24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6" o:spid="_x0000_s1026" style="position:absolute;margin-left:-4.05pt;margin-top:270.6pt;width:84.35pt;height:1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" fillcolor="white [3212]" stroked="f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1A577C" wp14:editId="189AE73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3446145</wp:posOffset>
                      </wp:positionV>
                      <wp:extent cx="1071245" cy="142875"/>
                      <wp:effectExtent l="0" t="0" r="0" b="952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2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6" style="position:absolute;margin-left:-4.05pt;margin-top:271.35pt;width:84.35pt;height:1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" fillcolor="white [3212]" stroked="f" strokeweight="2pt"/>
                  </w:pict>
                </mc:Fallback>
              </mc:AlternateContent>
            </w:r>
          </w:p>
          <w:p w:rsidR="007A04F9" w:rsidRDefault="007A04F9" w:rsidP="007A04F9">
            <w:pPr>
              <w:spacing w:after="16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A43705" wp14:editId="7BDF63B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3457575</wp:posOffset>
                      </wp:positionV>
                      <wp:extent cx="1071245" cy="15240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2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6" style="position:absolute;margin-left:-3.95pt;margin-top:272.25pt;width:84.35pt;height:1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" fillcolor="white [3212]" stroked="f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ДОСТАТНІЙ</w:t>
            </w:r>
          </w:p>
          <w:p w:rsidR="007A04F9" w:rsidRDefault="007A04F9" w:rsidP="0034785F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7A04F9" w:rsidRDefault="007A04F9" w:rsidP="00345D2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A04F9" w:rsidRDefault="007A04F9" w:rsidP="00345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</w:tcPr>
          <w:p w:rsidR="007A04F9" w:rsidRDefault="007A04F9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506" w:type="dxa"/>
          </w:tcPr>
          <w:p w:rsidR="007A04F9" w:rsidRPr="00D52BDC" w:rsidRDefault="007A04F9" w:rsidP="0034785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Читає правильно. темп чи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тання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аближається д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 норми, але читає монотонно, не дотри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муєт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ься логічних і пунктуаційних пау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з; має уявлення про зв'язок «автор-тема-твір»: визначає го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ловних героїв твору, орієнтуєть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 xml:space="preserve">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структурі тексту, але причин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но-наслідкових зв'язків не розу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міє, намагається самостійно пе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реказувати зміст за поданим простим планом, але переказ незв’язний, допускає пропуски окремих важливих епізодів, вис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ловлену думку прикладами з тек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сту не підтверджує; значень окре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мих слів не розуміє; лексику тво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ру для переказу використовує після нагадування вчителя, почи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нає виявляти зацікавленість до змісту твору (опису подій, вчин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ків героїв), намагається працю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вати самостійно, користується інструкцією вчителя, вірші вив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чає, але забуває значну частину тексту; потребує контролю за ді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яльністю.</w:t>
            </w:r>
          </w:p>
        </w:tc>
      </w:tr>
      <w:tr w:rsidR="007A04F9" w:rsidTr="007A04F9">
        <w:trPr>
          <w:trHeight w:val="131"/>
        </w:trPr>
        <w:tc>
          <w:tcPr>
            <w:tcW w:w="1838" w:type="dxa"/>
            <w:vMerge/>
          </w:tcPr>
          <w:p w:rsidR="007A04F9" w:rsidRPr="00345D21" w:rsidRDefault="007A04F9" w:rsidP="00345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</w:tcPr>
          <w:p w:rsidR="007A04F9" w:rsidRDefault="007A04F9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506" w:type="dxa"/>
          </w:tcPr>
          <w:p w:rsidR="007A04F9" w:rsidRPr="00D52BDC" w:rsidRDefault="007A04F9" w:rsidP="0034785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Читання правильне, 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 наближається до норми, але чи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тання монотонне, особливо пот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ребує поліпшення виразність, не розуміє значення окремих слів,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амостійно орієнтується у струк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турі тексту, намагається точно відповідати на запитання до змісту: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еказує прочитане за поданим планом зі значни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 труднощами, висловлювання не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зв’язні, віршовані тексти повніс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тю не засвоює, допускає багато помилок при їх відтворенні; до читання ставиться з інтересом, допомогу вчителя сприймає, по</w:t>
            </w:r>
            <w:r w:rsidRPr="00CD10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требує стимулювання мовлення під час переказу змісту твору.</w:t>
            </w:r>
          </w:p>
        </w:tc>
      </w:tr>
    </w:tbl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1699"/>
        <w:gridCol w:w="1110"/>
        <w:gridCol w:w="6372"/>
      </w:tblGrid>
      <w:tr w:rsidR="00CD1057" w:rsidTr="00CD1057">
        <w:trPr>
          <w:trHeight w:val="85"/>
        </w:trPr>
        <w:tc>
          <w:tcPr>
            <w:tcW w:w="1699" w:type="dxa"/>
          </w:tcPr>
          <w:p w:rsidR="00CD1057" w:rsidRDefault="00CD1057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60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Рівень</w:t>
            </w:r>
          </w:p>
        </w:tc>
        <w:tc>
          <w:tcPr>
            <w:tcW w:w="1110" w:type="dxa"/>
          </w:tcPr>
          <w:p w:rsidR="00CD1057" w:rsidRDefault="00CD1057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60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6372" w:type="dxa"/>
          </w:tcPr>
          <w:p w:rsidR="00CD1057" w:rsidRDefault="00CD1057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60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Характеристика навчальних досягнень учнів</w:t>
            </w:r>
          </w:p>
        </w:tc>
      </w:tr>
      <w:tr w:rsidR="00CD1057" w:rsidTr="00CD1057">
        <w:trPr>
          <w:trHeight w:val="378"/>
        </w:trPr>
        <w:tc>
          <w:tcPr>
            <w:tcW w:w="1699" w:type="dxa"/>
          </w:tcPr>
          <w:p w:rsidR="00CD1057" w:rsidRDefault="00CD1057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0" w:type="dxa"/>
          </w:tcPr>
          <w:p w:rsidR="00CD1057" w:rsidRDefault="00345D21" w:rsidP="0034785F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372" w:type="dxa"/>
          </w:tcPr>
          <w:p w:rsidR="00CD1057" w:rsidRPr="00D52BDC" w:rsidRDefault="00345D21" w:rsidP="0034785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5D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Читає монотонно, але пра</w:t>
            </w:r>
            <w:r w:rsidRPr="00345D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вильно, у доступному темпі для учнів даного класу, виразне чи</w:t>
            </w:r>
            <w:r w:rsidRPr="00345D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тання потребує значного вдоско</w:t>
            </w:r>
            <w:r w:rsidRPr="00345D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налення; самостійно визначає те</w:t>
            </w:r>
            <w:r w:rsidRPr="00345D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му твору, орієнтується в його структурі, визначає героя твору, використовує слова і вислови з тексту для характеристики геро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 твору, але не до кінця усвідомлює при</w:t>
            </w:r>
            <w:r w:rsidRPr="00345D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чинно-наслідкових і часових зв’язків; на питання до змісту тексту відповідає правильно, але лексику твору для відповідей не використовує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 завжди</w:t>
            </w:r>
            <w:r w:rsidRPr="00345D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переказує прочи</w:t>
            </w:r>
            <w:r w:rsidRPr="00345D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тане за поданим планом, але за</w:t>
            </w:r>
            <w:r w:rsidRPr="00345D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соби для зв'язку речень у тексті не використовує; активний, ви</w:t>
            </w:r>
            <w:r w:rsidRPr="00345D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являє інтерес до змісту твору, на</w:t>
            </w:r>
            <w:r w:rsidRPr="00345D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softHyphen/>
              <w:t>магається самостійно вивчати вірші, працювати самостійно; потребує стимулу до діяльності.</w:t>
            </w:r>
          </w:p>
        </w:tc>
      </w:tr>
    </w:tbl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Default="00CD1057">
      <w:pPr>
        <w:rPr>
          <w:lang w:val="uk-UA"/>
        </w:rPr>
      </w:pPr>
    </w:p>
    <w:p w:rsidR="00CD1057" w:rsidRPr="00634CC3" w:rsidRDefault="00CD1057">
      <w:pPr>
        <w:rPr>
          <w:lang w:val="uk-UA"/>
        </w:rPr>
      </w:pPr>
    </w:p>
    <w:sectPr w:rsidR="00CD1057" w:rsidRPr="00634CC3" w:rsidSect="003660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50"/>
    <w:rsid w:val="002A0C50"/>
    <w:rsid w:val="00345D21"/>
    <w:rsid w:val="00366030"/>
    <w:rsid w:val="003D62AD"/>
    <w:rsid w:val="00634CC3"/>
    <w:rsid w:val="00643CE1"/>
    <w:rsid w:val="007A04F9"/>
    <w:rsid w:val="00AB2371"/>
    <w:rsid w:val="00CD1057"/>
    <w:rsid w:val="00D5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2022-02-05T19:40:00Z</dcterms:created>
  <dcterms:modified xsi:type="dcterms:W3CDTF">2022-02-05T20:52:00Z</dcterms:modified>
</cp:coreProperties>
</file>