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DC" w:rsidRPr="00B55FD3" w:rsidRDefault="00A00CDC" w:rsidP="00B55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80707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80707C">
        <w:rPr>
          <w:rFonts w:ascii="Times New Roman" w:hAnsi="Times New Roman" w:cs="Times New Roman"/>
          <w:sz w:val="28"/>
          <w:szCs w:val="28"/>
        </w:rPr>
        <w:t xml:space="preserve">ЗО </w:t>
      </w:r>
      <w:r w:rsidRPr="0080707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80707C">
        <w:rPr>
          <w:rFonts w:ascii="Times New Roman" w:hAnsi="Times New Roman" w:cs="Times New Roman"/>
          <w:sz w:val="28"/>
          <w:szCs w:val="28"/>
        </w:rPr>
        <w:t xml:space="preserve"> Дніпропетровський навчально-реабілітаційний центр№1</w:t>
      </w:r>
      <w:r w:rsidRPr="0080707C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707C">
        <w:rPr>
          <w:rFonts w:ascii="Times New Roman" w:hAnsi="Times New Roman" w:cs="Times New Roman"/>
          <w:sz w:val="28"/>
          <w:szCs w:val="28"/>
        </w:rPr>
        <w:t xml:space="preserve">Державної обласної ради </w:t>
      </w:r>
      <w:r w:rsidRPr="0080707C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sz w:val="28"/>
          <w:szCs w:val="28"/>
          <w:lang w:val="ru-RU"/>
        </w:rPr>
      </w:pPr>
    </w:p>
    <w:p w:rsidR="00951C4B" w:rsidRDefault="00951C4B" w:rsidP="00951C4B">
      <w:pPr>
        <w:spacing w:after="0"/>
        <w:jc w:val="center"/>
        <w:rPr>
          <w:b/>
          <w:i/>
          <w:sz w:val="36"/>
          <w:szCs w:val="36"/>
          <w:lang w:val="ru-RU"/>
        </w:rPr>
      </w:pPr>
    </w:p>
    <w:p w:rsidR="00951C4B" w:rsidRDefault="00951C4B" w:rsidP="00951C4B">
      <w:pPr>
        <w:spacing w:after="0"/>
        <w:jc w:val="center"/>
        <w:rPr>
          <w:b/>
          <w:i/>
          <w:sz w:val="36"/>
          <w:szCs w:val="36"/>
          <w:lang w:val="ru-RU"/>
        </w:rPr>
      </w:pPr>
    </w:p>
    <w:p w:rsidR="00951C4B" w:rsidRPr="0080707C" w:rsidRDefault="00951C4B" w:rsidP="00951C4B">
      <w:pPr>
        <w:spacing w:after="0"/>
        <w:jc w:val="center"/>
        <w:rPr>
          <w:b/>
          <w:i/>
          <w:sz w:val="36"/>
          <w:szCs w:val="36"/>
          <w:lang w:val="ru-RU"/>
        </w:rPr>
      </w:pPr>
      <w:r w:rsidRPr="0080707C">
        <w:rPr>
          <w:b/>
          <w:i/>
          <w:sz w:val="36"/>
          <w:szCs w:val="36"/>
          <w:lang w:val="ru-RU"/>
        </w:rPr>
        <w:t>ДОКЛАД</w:t>
      </w: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0707C">
        <w:rPr>
          <w:rFonts w:ascii="Times New Roman" w:hAnsi="Times New Roman" w:cs="Times New Roman"/>
          <w:b/>
          <w:i/>
          <w:sz w:val="36"/>
          <w:szCs w:val="36"/>
        </w:rPr>
        <w:t xml:space="preserve"> «ВИКОРИСТАННЯ  ІГРОВОГО ФІТНЕСУ В ПРОЦЕСІ  ФІЗКУЛЬТУРНИХ ЗАНЯТЬ З ДІТЬМИ 4 - 5 РОКІВ З  ПОРУШЕННЯМ РОЗУМОВОГО РОЗВИТКУ»</w:t>
      </w: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707C">
        <w:rPr>
          <w:rFonts w:ascii="Times New Roman" w:hAnsi="Times New Roman" w:cs="Times New Roman"/>
          <w:b/>
          <w:bCs/>
          <w:sz w:val="28"/>
          <w:szCs w:val="28"/>
        </w:rPr>
        <w:t xml:space="preserve"> Інструктора з фізичного виховання</w:t>
      </w: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07C">
        <w:rPr>
          <w:rFonts w:ascii="Times New Roman" w:hAnsi="Times New Roman" w:cs="Times New Roman"/>
          <w:b/>
          <w:bCs/>
          <w:sz w:val="28"/>
          <w:szCs w:val="28"/>
        </w:rPr>
        <w:t>дошкільного відділення</w:t>
      </w: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0707C">
        <w:rPr>
          <w:rFonts w:ascii="Times New Roman" w:hAnsi="Times New Roman" w:cs="Times New Roman"/>
          <w:sz w:val="28"/>
          <w:szCs w:val="28"/>
          <w:lang w:val="ru-RU"/>
        </w:rPr>
        <w:t>Дембовської</w:t>
      </w:r>
      <w:proofErr w:type="spellEnd"/>
      <w:r w:rsidRPr="008070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707C">
        <w:rPr>
          <w:rFonts w:ascii="Times New Roman" w:hAnsi="Times New Roman" w:cs="Times New Roman"/>
          <w:sz w:val="28"/>
          <w:szCs w:val="28"/>
          <w:lang w:val="ru-RU"/>
        </w:rPr>
        <w:t>Анастасії</w:t>
      </w:r>
      <w:proofErr w:type="spellEnd"/>
      <w:r w:rsidRPr="0080707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80707C">
        <w:rPr>
          <w:rFonts w:ascii="Times New Roman" w:hAnsi="Times New Roman" w:cs="Times New Roman"/>
          <w:sz w:val="28"/>
          <w:szCs w:val="28"/>
          <w:lang w:val="ru-RU"/>
        </w:rPr>
        <w:t>Володимирівни</w:t>
      </w:r>
      <w:proofErr w:type="spellEnd"/>
      <w:r w:rsidRPr="0080707C">
        <w:rPr>
          <w:rFonts w:ascii="Times New Roman" w:hAnsi="Times New Roman" w:cs="Times New Roman"/>
          <w:sz w:val="28"/>
          <w:szCs w:val="28"/>
        </w:rPr>
        <w:t>м</w:t>
      </w: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C4B" w:rsidRPr="0080707C" w:rsidRDefault="00951C4B" w:rsidP="00951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Дніпро</w:t>
      </w:r>
    </w:p>
    <w:p w:rsidR="00951C4B" w:rsidRDefault="00951C4B" w:rsidP="00B55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B55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C4B" w:rsidRDefault="00951C4B" w:rsidP="00B55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За останні роки з’явилося багато наукових досліджень, присвячених застосуванню фітнес-технологій у практиці роботи дошкільних навчальних закладів . Популярність фітнесу для дітей різного віку продовжує підвищуватись і надалі, у країнах близького зарубіжжя і в Україні.</w:t>
      </w:r>
    </w:p>
    <w:p w:rsidR="001B33E2" w:rsidRP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 Напрями дитячого фітнесу, які сьогодні стають популярними, з’явилися на основі традиційних і нетрадиційних засобів оздоровчої фізичної культури та постійно поновлюються інноваційними оздоровчими технологіями.</w:t>
      </w:r>
    </w:p>
    <w:p w:rsid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Фітнес - це комплексна програма оздоровчих заходів, спрямована на зміцнення здоров'я, збільшення функціональних резервів організму. </w:t>
      </w:r>
    </w:p>
    <w:p w:rsidR="001B33E2" w:rsidRP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Слово «фітнес» походить від англійського «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>», що в перекладі означає «відповідати», «бути в хорошій формі».</w:t>
      </w:r>
    </w:p>
    <w:p w:rsidR="001B33E2" w:rsidRP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 Сучасні діти відчувають «руховий дефіцит», так як навіть дошкільнята більшу частину часу проводять в статичному положенні (за столами, телевізорами, це викликає стомлення певних м'язових груп, що впливає на порушення постави, викривлення хребта, плоскостопість, замість вікового розвитку основн</w:t>
      </w:r>
      <w:r w:rsidR="00B55FD3">
        <w:rPr>
          <w:rFonts w:ascii="Times New Roman" w:hAnsi="Times New Roman" w:cs="Times New Roman"/>
          <w:sz w:val="28"/>
          <w:szCs w:val="28"/>
        </w:rPr>
        <w:t xml:space="preserve">их фізичних якостей: </w:t>
      </w:r>
      <w:proofErr w:type="spellStart"/>
      <w:r w:rsidR="00B55FD3">
        <w:rPr>
          <w:rFonts w:ascii="Times New Roman" w:hAnsi="Times New Roman" w:cs="Times New Roman"/>
          <w:sz w:val="28"/>
          <w:szCs w:val="28"/>
        </w:rPr>
        <w:t>швидкоті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>,координації рухів, витривалості, гнучкості і сили).</w:t>
      </w:r>
    </w:p>
    <w:p w:rsidR="001B33E2" w:rsidRP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 Історія виникнення дитячого фітнесу свідчить про те, що основою для розвитку його популярних напрямів, без сумніву, стали різні види оздоровчої гімнастики. Згідно з твердженнями різних авторів, визначено близько 30 видів оздоровчої гімнастики, що історично вважаються традиційними, багато з яких останніми роками поширилися і в дитячих фітнес-програмах. Передусім, до них належать ритмічна гімнастика для дітей дошкільного віку, засновником якої вважають Ж.Є.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Фірільову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. Від 90</w:t>
      </w:r>
      <w:r w:rsidRPr="00B55FD3">
        <w:rPr>
          <w:rFonts w:ascii="Times New Roman" w:hAnsi="Times New Roman" w:cs="Times New Roman"/>
          <w:sz w:val="28"/>
          <w:szCs w:val="28"/>
        </w:rPr>
        <w:noBreakHyphen/>
        <w:t>х років з’являються такі інноваційні напрями, як ритмопластика, танцювально-ігрова гімнастика «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Са-Фі-Дансе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», основою яких є ритмічна гімнастика, дитяча аеробіка, ігровий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, лікувально-профілактичний танок,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фітбол-гімнастика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та інші. </w:t>
      </w:r>
    </w:p>
    <w:p w:rsidR="001B33E2" w:rsidRPr="00B55FD3" w:rsidRDefault="001B33E2" w:rsidP="00B5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Із усього різноманіття напрямів дитячого фітнесу О.Г.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Сайкина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виокремила найбільш вагомі заняття, перераховані нижче в порядку їхньої популярності:</w:t>
      </w:r>
    </w:p>
    <w:p w:rsidR="004E775E" w:rsidRPr="00B55FD3" w:rsidRDefault="001B33E2" w:rsidP="00B55F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Ігрові заняття, засновані на рухливих іграх, естафетах і елементах спортивних ігор і сюжетні, з ігровим методом проведен</w:t>
      </w:r>
      <w:r w:rsidR="00F71DF6">
        <w:rPr>
          <w:rFonts w:ascii="Times New Roman" w:hAnsi="Times New Roman" w:cs="Times New Roman"/>
          <w:sz w:val="28"/>
          <w:szCs w:val="28"/>
        </w:rPr>
        <w:t>я</w:t>
      </w:r>
    </w:p>
    <w:p w:rsidR="004E775E" w:rsidRPr="00B55FD3" w:rsidRDefault="001B33E2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2. Танцювальні заняття з використанням елементів хореографії й різних танцювальних напрямів і стилів. </w:t>
      </w:r>
    </w:p>
    <w:p w:rsidR="004E775E" w:rsidRPr="00B55FD3" w:rsidRDefault="001B33E2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3. Корекційні заняття для профілактики порушень постави, плоскостопості, розвитку дрібної моторики. </w:t>
      </w:r>
    </w:p>
    <w:p w:rsidR="004E775E" w:rsidRPr="00B55FD3" w:rsidRDefault="001B33E2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4. Заняття із предметами (скакалка, м’яч і ін.) і на спеціальн</w:t>
      </w:r>
      <w:r w:rsidR="00F71DF6">
        <w:rPr>
          <w:rFonts w:ascii="Times New Roman" w:hAnsi="Times New Roman" w:cs="Times New Roman"/>
          <w:sz w:val="28"/>
          <w:szCs w:val="28"/>
        </w:rPr>
        <w:t>ому обладнанні (степ</w:t>
      </w:r>
      <w:r w:rsidRPr="00B55FD3">
        <w:rPr>
          <w:rFonts w:ascii="Times New Roman" w:hAnsi="Times New Roman" w:cs="Times New Roman"/>
          <w:sz w:val="28"/>
          <w:szCs w:val="28"/>
        </w:rPr>
        <w:t>,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DF6">
        <w:rPr>
          <w:rFonts w:ascii="Times New Roman" w:hAnsi="Times New Roman" w:cs="Times New Roman"/>
          <w:sz w:val="28"/>
          <w:szCs w:val="28"/>
        </w:rPr>
        <w:t>пилон</w:t>
      </w:r>
      <w:proofErr w:type="spellEnd"/>
      <w:r w:rsidR="00F71DF6">
        <w:rPr>
          <w:rFonts w:ascii="Times New Roman" w:hAnsi="Times New Roman" w:cs="Times New Roman"/>
          <w:sz w:val="28"/>
          <w:szCs w:val="28"/>
        </w:rPr>
        <w:t>,</w:t>
      </w:r>
      <w:r w:rsidRPr="00B55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фітболи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>, тренажери).</w:t>
      </w:r>
    </w:p>
    <w:p w:rsidR="00936DBF" w:rsidRDefault="00936DBF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</w:p>
    <w:p w:rsidR="00936DBF" w:rsidRDefault="00936DBF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</w:p>
    <w:p w:rsidR="004E775E" w:rsidRPr="00B55FD3" w:rsidRDefault="001B33E2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 5. Заняття, що спрямовані на розвиток рухових здібностей (заняття на велотренажерах; «Весела біодинаміка» – заняття спрямоване на розвиток силових здібностей). </w:t>
      </w:r>
    </w:p>
    <w:p w:rsidR="00F71DF6" w:rsidRDefault="001B33E2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6. Заняття для дітей від 1 року до 4 років з батьками (сімейна гімнастика). </w:t>
      </w:r>
    </w:p>
    <w:p w:rsidR="008E3B43" w:rsidRPr="00B55FD3" w:rsidRDefault="001B33E2" w:rsidP="00B55FD3">
      <w:pPr>
        <w:spacing w:after="0"/>
        <w:ind w:left="30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7. Програми з елементами східної оздоровчо</w:t>
      </w:r>
      <w:r w:rsidR="004E775E" w:rsidRPr="00B55FD3">
        <w:rPr>
          <w:rFonts w:ascii="Times New Roman" w:hAnsi="Times New Roman" w:cs="Times New Roman"/>
          <w:sz w:val="28"/>
          <w:szCs w:val="28"/>
        </w:rPr>
        <w:t>ї гімнастики і бойових мистецтв</w:t>
      </w:r>
      <w:r w:rsidRPr="00B55FD3">
        <w:rPr>
          <w:rFonts w:ascii="Times New Roman" w:hAnsi="Times New Roman" w:cs="Times New Roman"/>
          <w:sz w:val="28"/>
          <w:szCs w:val="28"/>
        </w:rPr>
        <w:t>.</w:t>
      </w:r>
    </w:p>
    <w:p w:rsidR="004E775E" w:rsidRPr="00F71DF6" w:rsidRDefault="004E775E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F6">
        <w:rPr>
          <w:rFonts w:ascii="Times New Roman" w:hAnsi="Times New Roman" w:cs="Times New Roman"/>
          <w:sz w:val="28"/>
          <w:szCs w:val="28"/>
        </w:rPr>
        <w:t>Ці програми сприяють насамперед корекції</w:t>
      </w:r>
      <w:r w:rsidR="00F71DF6">
        <w:rPr>
          <w:rFonts w:ascii="Times New Roman" w:hAnsi="Times New Roman" w:cs="Times New Roman"/>
          <w:sz w:val="28"/>
          <w:szCs w:val="28"/>
        </w:rPr>
        <w:t xml:space="preserve"> не</w:t>
      </w:r>
      <w:r w:rsidRPr="00F71DF6">
        <w:rPr>
          <w:rFonts w:ascii="Times New Roman" w:hAnsi="Times New Roman" w:cs="Times New Roman"/>
          <w:sz w:val="28"/>
          <w:szCs w:val="28"/>
        </w:rPr>
        <w:t xml:space="preserve"> лише психомоторного, мовного, емоційного, а також загального психічного розвитку дітей дошкільного віку.</w:t>
      </w:r>
    </w:p>
    <w:p w:rsidR="001B33E2" w:rsidRPr="00F71DF6" w:rsidRDefault="004E775E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F6">
        <w:rPr>
          <w:rFonts w:ascii="Times New Roman" w:hAnsi="Times New Roman" w:cs="Times New Roman"/>
          <w:sz w:val="28"/>
          <w:szCs w:val="28"/>
        </w:rPr>
        <w:t>Одним із популярних засобів д</w:t>
      </w:r>
      <w:r w:rsidR="00F71DF6" w:rsidRPr="00F71DF6">
        <w:rPr>
          <w:rFonts w:ascii="Times New Roman" w:hAnsi="Times New Roman" w:cs="Times New Roman"/>
          <w:sz w:val="28"/>
          <w:szCs w:val="28"/>
        </w:rPr>
        <w:t xml:space="preserve">итячого фітнесу, в основі якого </w:t>
      </w:r>
      <w:r w:rsidRPr="00F71DF6">
        <w:rPr>
          <w:rFonts w:ascii="Times New Roman" w:hAnsi="Times New Roman" w:cs="Times New Roman"/>
          <w:sz w:val="28"/>
          <w:szCs w:val="28"/>
        </w:rPr>
        <w:t xml:space="preserve">передбачено ігровий метод навчання, є </w:t>
      </w:r>
      <w:proofErr w:type="spellStart"/>
      <w:r w:rsidRPr="00F71DF6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 xml:space="preserve"> – оздоровча методика, заснована на розтягуванні, спрямована на зміцнення хребта й профілактику плоскостопості. Окрім загального оздоровчого ефекту, уміння управляти своїм тілом, запас рухових навичок дає змогу дітям почувати себе сильними, упевненими в собі, гарними, рятує їх від різних комплексів, створює відчуття внутрішньої волі.</w:t>
      </w:r>
    </w:p>
    <w:p w:rsidR="004E775E" w:rsidRPr="00F71DF6" w:rsidRDefault="00A00CDC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F6">
        <w:rPr>
          <w:rFonts w:ascii="Times New Roman" w:hAnsi="Times New Roman" w:cs="Times New Roman"/>
          <w:sz w:val="28"/>
          <w:szCs w:val="28"/>
        </w:rPr>
        <w:t>Н</w:t>
      </w:r>
      <w:r w:rsidR="004E775E" w:rsidRPr="00F71DF6">
        <w:rPr>
          <w:rFonts w:ascii="Times New Roman" w:hAnsi="Times New Roman" w:cs="Times New Roman"/>
          <w:sz w:val="28"/>
          <w:szCs w:val="28"/>
        </w:rPr>
        <w:t xml:space="preserve">ещодавно почали застосовувати в дошкільних навчальних закладах, є степ-аеробіка. Степ-сходинка (лава, дошка) допомагає координувати рухи, бути спритним та витривалим, сприяє формуванню постави, </w:t>
      </w:r>
      <w:proofErr w:type="spellStart"/>
      <w:r w:rsidR="004E775E" w:rsidRPr="00F71DF6">
        <w:rPr>
          <w:rFonts w:ascii="Times New Roman" w:hAnsi="Times New Roman" w:cs="Times New Roman"/>
          <w:sz w:val="28"/>
          <w:szCs w:val="28"/>
        </w:rPr>
        <w:t>кі</w:t>
      </w:r>
      <w:r w:rsidR="00F71DF6">
        <w:rPr>
          <w:rFonts w:ascii="Times New Roman" w:hAnsi="Times New Roman" w:cs="Times New Roman"/>
          <w:sz w:val="28"/>
          <w:szCs w:val="28"/>
        </w:rPr>
        <w:t>стково</w:t>
      </w:r>
      <w:r w:rsidR="00F71DF6">
        <w:rPr>
          <w:rFonts w:ascii="Times New Roman" w:hAnsi="Times New Roman" w:cs="Times New Roman"/>
          <w:sz w:val="28"/>
          <w:szCs w:val="28"/>
        </w:rPr>
        <w:noBreakHyphen/>
        <w:t>м’язового</w:t>
      </w:r>
      <w:proofErr w:type="spellEnd"/>
      <w:r w:rsidR="00F71DF6">
        <w:rPr>
          <w:rFonts w:ascii="Times New Roman" w:hAnsi="Times New Roman" w:cs="Times New Roman"/>
          <w:sz w:val="28"/>
          <w:szCs w:val="28"/>
        </w:rPr>
        <w:t xml:space="preserve"> корсе</w:t>
      </w:r>
      <w:r w:rsidR="004E775E" w:rsidRPr="00F71DF6">
        <w:rPr>
          <w:rFonts w:ascii="Times New Roman" w:hAnsi="Times New Roman" w:cs="Times New Roman"/>
          <w:sz w:val="28"/>
          <w:szCs w:val="28"/>
        </w:rPr>
        <w:t xml:space="preserve">ту, розвиває координацію рухів, </w:t>
      </w:r>
      <w:proofErr w:type="spellStart"/>
      <w:r w:rsidR="004E775E" w:rsidRPr="00F71DF6">
        <w:rPr>
          <w:rFonts w:ascii="Times New Roman" w:hAnsi="Times New Roman" w:cs="Times New Roman"/>
          <w:sz w:val="28"/>
          <w:szCs w:val="28"/>
        </w:rPr>
        <w:t>серцево</w:t>
      </w:r>
      <w:r w:rsidR="004E775E" w:rsidRPr="00F71DF6">
        <w:rPr>
          <w:rFonts w:ascii="Times New Roman" w:hAnsi="Times New Roman" w:cs="Times New Roman"/>
          <w:sz w:val="28"/>
          <w:szCs w:val="28"/>
        </w:rPr>
        <w:noBreakHyphen/>
        <w:t>судинну</w:t>
      </w:r>
      <w:proofErr w:type="spellEnd"/>
      <w:r w:rsidR="004E775E" w:rsidRPr="00F71DF6">
        <w:rPr>
          <w:rFonts w:ascii="Times New Roman" w:hAnsi="Times New Roman" w:cs="Times New Roman"/>
          <w:sz w:val="28"/>
          <w:szCs w:val="28"/>
        </w:rPr>
        <w:t>, дихальні системи, посилює обмін речовин в організмі, розвиває інтерес до занять із фізичної культури, естетичний смак, позитивно впливає на психічний стан дитини</w:t>
      </w:r>
      <w:r w:rsidRPr="00F71DF6">
        <w:rPr>
          <w:rFonts w:ascii="Times New Roman" w:hAnsi="Times New Roman" w:cs="Times New Roman"/>
          <w:sz w:val="28"/>
          <w:szCs w:val="28"/>
        </w:rPr>
        <w:t>.</w:t>
      </w:r>
    </w:p>
    <w:p w:rsidR="00A00CDC" w:rsidRPr="00F71DF6" w:rsidRDefault="00A00CDC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F6">
        <w:rPr>
          <w:rFonts w:ascii="Times New Roman" w:hAnsi="Times New Roman" w:cs="Times New Roman"/>
          <w:sz w:val="28"/>
          <w:szCs w:val="28"/>
        </w:rPr>
        <w:t xml:space="preserve">Одним з засобів фітнесу, який також можна використовувати на фізкультурних заняттях з дітьми дошкільного віку, є дитячий </w:t>
      </w:r>
      <w:proofErr w:type="spellStart"/>
      <w:r w:rsidRPr="00F71DF6">
        <w:rPr>
          <w:rFonts w:ascii="Times New Roman" w:hAnsi="Times New Roman" w:cs="Times New Roman"/>
          <w:sz w:val="28"/>
          <w:szCs w:val="28"/>
        </w:rPr>
        <w:t>пілатес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 xml:space="preserve"> – спеціально створена програма, в основі якої покладені базові вправи </w:t>
      </w:r>
      <w:proofErr w:type="spellStart"/>
      <w:r w:rsidRPr="00F71DF6">
        <w:rPr>
          <w:rFonts w:ascii="Times New Roman" w:hAnsi="Times New Roman" w:cs="Times New Roman"/>
          <w:sz w:val="28"/>
          <w:szCs w:val="28"/>
        </w:rPr>
        <w:t>Pilates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 xml:space="preserve">, адаптовані для дітей різного віку. Заняття проводяться у ігровій формі, вправи виконуються в повільному темпі і потребують повної концентрації уваги, контролю за технікою виконання і правильним диханням. </w:t>
      </w:r>
      <w:r w:rsidR="00F71DF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71DF6">
        <w:rPr>
          <w:rFonts w:ascii="Times New Roman" w:hAnsi="Times New Roman" w:cs="Times New Roman"/>
          <w:sz w:val="28"/>
          <w:szCs w:val="28"/>
        </w:rPr>
        <w:t>Таким чином, оздоровчі фітнес-технології в системі фізкультурної освіти дошкільнят спрямовані не тільки на підвищення рівня фізичної підготовленості дітей, але й сприяють формуванню фізичної культури особистості дитини, її уявлень про здоровий спосіб життя, підвищенні інтересу до занять, що є дуже актуальним на сьогодні.</w:t>
      </w:r>
    </w:p>
    <w:p w:rsidR="00936DBF" w:rsidRDefault="00A00CDC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F6">
        <w:rPr>
          <w:rFonts w:ascii="Times New Roman" w:hAnsi="Times New Roman" w:cs="Times New Roman"/>
          <w:sz w:val="28"/>
          <w:szCs w:val="28"/>
        </w:rPr>
        <w:t xml:space="preserve"> На основі поглибленого аналізу  з питань застосування засобів дитячого фітнесу у фізичному вихованні дошкільників розроблено інноваційну технологію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r w:rsidRPr="00F71DF6">
        <w:rPr>
          <w:rFonts w:ascii="Times New Roman" w:hAnsi="Times New Roman" w:cs="Times New Roman"/>
          <w:sz w:val="28"/>
          <w:szCs w:val="28"/>
        </w:rPr>
        <w:t xml:space="preserve">, метою якої є підвищення рівня фізкультурної освіченості дітей віком 4–6 років. З урахуванням вікових особливостей дітей були обрані найбільш цікаві засоби дитячого фітнесу: </w:t>
      </w:r>
      <w:proofErr w:type="spellStart"/>
      <w:r w:rsidRPr="00F71DF6">
        <w:rPr>
          <w:rFonts w:ascii="Times New Roman" w:hAnsi="Times New Roman" w:cs="Times New Roman"/>
          <w:sz w:val="28"/>
          <w:szCs w:val="28"/>
        </w:rPr>
        <w:t>фітбол-гімнастика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DF6">
        <w:rPr>
          <w:rFonts w:ascii="Times New Roman" w:hAnsi="Times New Roman" w:cs="Times New Roman"/>
          <w:sz w:val="28"/>
          <w:szCs w:val="28"/>
        </w:rPr>
        <w:t>ігрофітнес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 xml:space="preserve"> та </w:t>
      </w:r>
    </w:p>
    <w:p w:rsidR="00936DBF" w:rsidRDefault="00936DBF" w:rsidP="00F71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DBF" w:rsidRDefault="00936DBF" w:rsidP="00F71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75E" w:rsidRPr="00F71DF6" w:rsidRDefault="00A00CDC" w:rsidP="00F71D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71DF6">
        <w:rPr>
          <w:rFonts w:ascii="Times New Roman" w:hAnsi="Times New Roman" w:cs="Times New Roman"/>
          <w:sz w:val="28"/>
          <w:szCs w:val="28"/>
        </w:rPr>
        <w:t>звіроаеробіка</w:t>
      </w:r>
      <w:proofErr w:type="spellEnd"/>
      <w:r w:rsidRPr="00F71DF6">
        <w:rPr>
          <w:rFonts w:ascii="Times New Roman" w:hAnsi="Times New Roman" w:cs="Times New Roman"/>
          <w:sz w:val="28"/>
          <w:szCs w:val="28"/>
        </w:rPr>
        <w:t>, що використовувались в основних формах занять.</w:t>
      </w:r>
      <w:r w:rsidR="00F71DF6">
        <w:rPr>
          <w:rFonts w:ascii="Times New Roman" w:hAnsi="Times New Roman" w:cs="Times New Roman"/>
          <w:sz w:val="28"/>
          <w:szCs w:val="28"/>
        </w:rPr>
        <w:t>(Програма «Дитина»)</w:t>
      </w:r>
    </w:p>
    <w:p w:rsidR="00A00CDC" w:rsidRPr="00B55FD3" w:rsidRDefault="00A00CDC" w:rsidP="00B55FD3">
      <w:pPr>
        <w:pStyle w:val="a3"/>
        <w:spacing w:after="0"/>
        <w:ind w:left="390"/>
        <w:rPr>
          <w:rFonts w:ascii="Times New Roman" w:hAnsi="Times New Roman" w:cs="Times New Roman"/>
          <w:sz w:val="28"/>
          <w:szCs w:val="28"/>
        </w:rPr>
      </w:pPr>
    </w:p>
    <w:p w:rsidR="00A00CDC" w:rsidRPr="00B55FD3" w:rsidRDefault="00A00CDC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Діти з розумовою відсталістю більше, ніж їх нормально розвиваються однолітки, потребують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створення умов для задоволення біологічних потреб в русі, так як у них спостерігаються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різноманітні дефекти психічного і фізичного розвитку, обумовлені органічним ураженням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центральної нервової системи різної етіології. Спеціальними дослідженнями доведено, що діти</w:t>
      </w:r>
    </w:p>
    <w:p w:rsidR="00FA3747" w:rsidRPr="00B55FD3" w:rsidRDefault="00A00CDC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з розумовою відсталістю частіше, ніж їх нормальні однолітки, мають фізичну ослабленість,порушення постави, підвищену схильність до інфекці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йних </w:t>
      </w:r>
      <w:r w:rsidRPr="00B55FD3">
        <w:rPr>
          <w:rFonts w:ascii="Times New Roman" w:hAnsi="Times New Roman" w:cs="Times New Roman"/>
          <w:sz w:val="28"/>
          <w:szCs w:val="28"/>
        </w:rPr>
        <w:t>захворювань. При дослідженні пізнавальної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діяльності дітей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 з розумовою відсталістю відмічено</w:t>
      </w:r>
      <w:r w:rsidRPr="00B55FD3">
        <w:rPr>
          <w:rFonts w:ascii="Times New Roman" w:hAnsi="Times New Roman" w:cs="Times New Roman"/>
          <w:sz w:val="28"/>
          <w:szCs w:val="28"/>
        </w:rPr>
        <w:t xml:space="preserve"> порушення проц</w:t>
      </w:r>
      <w:r w:rsidR="00FA3747" w:rsidRPr="00B55FD3">
        <w:rPr>
          <w:rFonts w:ascii="Times New Roman" w:hAnsi="Times New Roman" w:cs="Times New Roman"/>
          <w:sz w:val="28"/>
          <w:szCs w:val="28"/>
        </w:rPr>
        <w:t>есів сприйняття, пам'яті, мислен</w:t>
      </w:r>
      <w:r w:rsidRPr="00B55FD3">
        <w:rPr>
          <w:rFonts w:ascii="Times New Roman" w:hAnsi="Times New Roman" w:cs="Times New Roman"/>
          <w:sz w:val="28"/>
          <w:szCs w:val="28"/>
        </w:rPr>
        <w:t>ня, мови, дрібної моторики та ін., що істотно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ускладнює процес їх навчання і виховання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3747" w:rsidRPr="00B55FD3" w:rsidRDefault="00FA374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Процес соціалізації розумово відсталих дітей в суспільство багато в чому обумовлений рівнем освоєння ними трудових, рухових умінь і навичок, залежить від ступеня розвитку фізичних якостей. Один з шляхів реабілітації, забезпечення всебічного, гармонічного розвитку та соціальної адаптації дітей з інтелектуальними порушеннями - рухова активність, яка стимулює розвиток всіх систем і функцій організму, корекцію, компенсацію і профілактику рухових і психічних порушень,виховання особистості.</w:t>
      </w:r>
    </w:p>
    <w:p w:rsidR="00FA3747" w:rsidRPr="00B55FD3" w:rsidRDefault="00FA374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Внаслідок органічного ураження головного мозку у дітей з розумовою відсталістю спостерігається:</w:t>
      </w:r>
      <w:r w:rsidR="00F71DF6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недорозвинення пізнавальної і емоційно вольової сфери, дефекти </w:t>
      </w:r>
      <w:r w:rsidR="00D76B50">
        <w:rPr>
          <w:rFonts w:ascii="Times New Roman" w:hAnsi="Times New Roman" w:cs="Times New Roman"/>
          <w:sz w:val="28"/>
          <w:szCs w:val="28"/>
        </w:rPr>
        <w:t>фізичного розвитку які зумовлені хронічними</w:t>
      </w:r>
      <w:r w:rsidRPr="00B55FD3">
        <w:rPr>
          <w:rFonts w:ascii="Times New Roman" w:hAnsi="Times New Roman" w:cs="Times New Roman"/>
          <w:sz w:val="28"/>
          <w:szCs w:val="28"/>
        </w:rPr>
        <w:t xml:space="preserve"> захворювання</w:t>
      </w:r>
      <w:r w:rsidR="00D76B50">
        <w:rPr>
          <w:rFonts w:ascii="Times New Roman" w:hAnsi="Times New Roman" w:cs="Times New Roman"/>
          <w:sz w:val="28"/>
          <w:szCs w:val="28"/>
        </w:rPr>
        <w:t>ми</w:t>
      </w:r>
      <w:r w:rsidRPr="00B55FD3">
        <w:rPr>
          <w:rFonts w:ascii="Times New Roman" w:hAnsi="Times New Roman" w:cs="Times New Roman"/>
          <w:sz w:val="28"/>
          <w:szCs w:val="28"/>
        </w:rPr>
        <w:t>. Розумова відсталість дітей тісним чином поєднується з аномальним розвитком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рухової сфери, яка для них є одним з головних способів, формою і засобом пізнання навколишнього світу, оволодіння мовою, трудовими навичками, соціалізації в суспільстві .</w:t>
      </w:r>
    </w:p>
    <w:p w:rsidR="00FA3747" w:rsidRPr="00B55FD3" w:rsidRDefault="00D76B50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оціально-економічних  умовах, що змінюються для вирішення проблем соціальної адаптації та </w:t>
      </w:r>
      <w:proofErr w:type="spellStart"/>
      <w:r w:rsidR="00FA3747" w:rsidRPr="00B55FD3">
        <w:rPr>
          <w:rFonts w:ascii="Times New Roman" w:hAnsi="Times New Roman" w:cs="Times New Roman"/>
          <w:sz w:val="28"/>
          <w:szCs w:val="28"/>
        </w:rPr>
        <w:t>інтеграціі</w:t>
      </w:r>
      <w:proofErr w:type="spellEnd"/>
      <w:r w:rsidR="00FA3747" w:rsidRPr="00B55FD3">
        <w:rPr>
          <w:rFonts w:ascii="Times New Roman" w:hAnsi="Times New Roman" w:cs="Times New Roman"/>
          <w:sz w:val="28"/>
          <w:szCs w:val="28"/>
        </w:rPr>
        <w:t xml:space="preserve"> розум</w:t>
      </w:r>
      <w:r w:rsidR="00B1565F" w:rsidRPr="00B55FD3">
        <w:rPr>
          <w:rFonts w:ascii="Times New Roman" w:hAnsi="Times New Roman" w:cs="Times New Roman"/>
          <w:sz w:val="28"/>
          <w:szCs w:val="28"/>
        </w:rPr>
        <w:t xml:space="preserve">ово відсталих дітей необхідно знання процесу </w:t>
      </w:r>
      <w:r w:rsidR="00FA3747" w:rsidRPr="00B55FD3">
        <w:rPr>
          <w:rFonts w:ascii="Times New Roman" w:hAnsi="Times New Roman" w:cs="Times New Roman"/>
          <w:sz w:val="28"/>
          <w:szCs w:val="28"/>
        </w:rPr>
        <w:t xml:space="preserve"> фізичного виховання, пошуку ефективних методик розвитку їх рухової сфери, корекції рухових дій і</w:t>
      </w:r>
      <w:r w:rsidR="00B1565F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="00FA3747" w:rsidRPr="00B55FD3">
        <w:rPr>
          <w:rFonts w:ascii="Times New Roman" w:hAnsi="Times New Roman" w:cs="Times New Roman"/>
          <w:sz w:val="28"/>
          <w:szCs w:val="28"/>
        </w:rPr>
        <w:t>підвищення рівня розвитку фізичних якосте</w:t>
      </w:r>
      <w:r w:rsidR="00B1565F" w:rsidRPr="00B55FD3">
        <w:rPr>
          <w:rFonts w:ascii="Times New Roman" w:hAnsi="Times New Roman" w:cs="Times New Roman"/>
          <w:sz w:val="28"/>
          <w:szCs w:val="28"/>
        </w:rPr>
        <w:t xml:space="preserve">й </w:t>
      </w:r>
      <w:r w:rsidR="00FA3747" w:rsidRPr="00B55FD3">
        <w:rPr>
          <w:rFonts w:ascii="Times New Roman" w:hAnsi="Times New Roman" w:cs="Times New Roman"/>
          <w:sz w:val="28"/>
          <w:szCs w:val="28"/>
        </w:rPr>
        <w:t>.</w:t>
      </w:r>
    </w:p>
    <w:p w:rsidR="00FA3747" w:rsidRPr="00B55FD3" w:rsidRDefault="00FA374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Однією з таких форм фахівці називають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фітніс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і кажуть про актуальність впровадження його </w:t>
      </w:r>
      <w:r w:rsidR="00B1565F" w:rsidRPr="00B55FD3">
        <w:rPr>
          <w:rFonts w:ascii="Times New Roman" w:hAnsi="Times New Roman" w:cs="Times New Roman"/>
          <w:sz w:val="28"/>
          <w:szCs w:val="28"/>
        </w:rPr>
        <w:t xml:space="preserve"> технологій</w:t>
      </w:r>
      <w:r w:rsidRPr="00B55FD3">
        <w:rPr>
          <w:rFonts w:ascii="Times New Roman" w:hAnsi="Times New Roman" w:cs="Times New Roman"/>
          <w:sz w:val="28"/>
          <w:szCs w:val="28"/>
        </w:rPr>
        <w:t xml:space="preserve"> в систему адаптивної фізичної культури.</w:t>
      </w:r>
    </w:p>
    <w:p w:rsidR="00A00CDC" w:rsidRPr="00B55FD3" w:rsidRDefault="00B1565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lastRenderedPageBreak/>
        <w:t>Ігровий фітнес має настільки широкий діапазон впливу на організм і особистість, що створює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не обмежену  можливості впливу на всі сфери життєдіяльності дітей з розумовою відсталістю.</w:t>
      </w:r>
    </w:p>
    <w:p w:rsidR="00936DBF" w:rsidRDefault="00936DB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3747" w:rsidRPr="00B55FD3" w:rsidRDefault="00B1565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Глибокий сенс ігрового фітнесу полягає в тому,що він, функціонально навантажуючи весь організм, всі його тканини, органи і системи, структурно їх створює, формує і вдосконалює.</w:t>
      </w:r>
    </w:p>
    <w:p w:rsidR="00D76B50" w:rsidRDefault="00B1565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Цілеспрямована емоційна ігрове навантаження надає стимулюючу дію на організм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="00A63517" w:rsidRPr="00B55FD3">
        <w:rPr>
          <w:rFonts w:ascii="Times New Roman" w:hAnsi="Times New Roman" w:cs="Times New Roman"/>
          <w:sz w:val="28"/>
          <w:szCs w:val="28"/>
        </w:rPr>
        <w:t xml:space="preserve">розумово відсталої дитини </w:t>
      </w:r>
      <w:r w:rsidRPr="00B55FD3">
        <w:rPr>
          <w:rFonts w:ascii="Times New Roman" w:hAnsi="Times New Roman" w:cs="Times New Roman"/>
          <w:sz w:val="28"/>
          <w:szCs w:val="28"/>
        </w:rPr>
        <w:t>більше, ніж інші</w:t>
      </w:r>
      <w:r w:rsidR="00A63517" w:rsidRPr="00B55FD3">
        <w:rPr>
          <w:rFonts w:ascii="Times New Roman" w:hAnsi="Times New Roman" w:cs="Times New Roman"/>
          <w:sz w:val="28"/>
          <w:szCs w:val="28"/>
        </w:rPr>
        <w:t xml:space="preserve"> види діяльності,</w:t>
      </w:r>
      <w:r w:rsidRPr="00B55FD3">
        <w:rPr>
          <w:rFonts w:ascii="Times New Roman" w:hAnsi="Times New Roman" w:cs="Times New Roman"/>
          <w:sz w:val="28"/>
          <w:szCs w:val="28"/>
        </w:rPr>
        <w:t xml:space="preserve"> відповідає задоволенню природної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потреби в русі. </w:t>
      </w:r>
    </w:p>
    <w:p w:rsidR="00B1565F" w:rsidRPr="00B55FD3" w:rsidRDefault="00B1565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Ігровий фітнес не тільки</w:t>
      </w:r>
      <w:r w:rsidR="00A63517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протидіє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гіпокінезії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>, а й сприяє</w:t>
      </w:r>
      <w:r w:rsidR="00A63517" w:rsidRPr="00B55FD3">
        <w:rPr>
          <w:rFonts w:ascii="Times New Roman" w:hAnsi="Times New Roman" w:cs="Times New Roman"/>
          <w:sz w:val="28"/>
          <w:szCs w:val="28"/>
        </w:rPr>
        <w:t xml:space="preserve">  </w:t>
      </w:r>
      <w:r w:rsidRPr="00B55FD3">
        <w:rPr>
          <w:rFonts w:ascii="Times New Roman" w:hAnsi="Times New Roman" w:cs="Times New Roman"/>
          <w:sz w:val="28"/>
          <w:szCs w:val="28"/>
        </w:rPr>
        <w:t>відновленню втраченого здоров'я, зміцненню</w:t>
      </w:r>
      <w:r w:rsidR="00A63517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всіх функцій організму, розвитку фізичних </w:t>
      </w:r>
      <w:r w:rsidR="00A63517" w:rsidRPr="00B55FD3">
        <w:rPr>
          <w:rFonts w:ascii="Times New Roman" w:hAnsi="Times New Roman" w:cs="Times New Roman"/>
          <w:sz w:val="28"/>
          <w:szCs w:val="28"/>
        </w:rPr>
        <w:t>якостей</w:t>
      </w:r>
      <w:r w:rsidRPr="00B55FD3">
        <w:rPr>
          <w:rFonts w:ascii="Times New Roman" w:hAnsi="Times New Roman" w:cs="Times New Roman"/>
          <w:sz w:val="28"/>
          <w:szCs w:val="28"/>
        </w:rPr>
        <w:t>.</w:t>
      </w:r>
    </w:p>
    <w:p w:rsidR="00A63517" w:rsidRPr="00B55FD3" w:rsidRDefault="00A6351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В ігровому фітнесі використовуються знайомі і доступні види природних рухів: ходьба, біг,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лазіння, повзання, стрибки, вправи з м'ячем, в них нескладної техніки і тактики, а правила завжди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можна змінити відповідно фізичним і інтелектуальним можливостям дитини,бажання грати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- головний стимул, який спонукає дитину до ігрової діяльності. Помічено, що під час ігрової діяльності діти охоче і з інтересом виконують те,що поза грою здається нецікавим і важким, при цьому в ігровій діяльності легше долаються психічні та емоційні проблеми.</w:t>
      </w:r>
    </w:p>
    <w:p w:rsidR="00A63517" w:rsidRPr="00B55FD3" w:rsidRDefault="00A6351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Особлива цінність ігрового фітнесу для дітей з  розумової відсталість полягає в можливості одночасного впливу на моторну і психічну сферу. Швидка зміна ігрових ситуацій</w:t>
      </w: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,використовує різні рухливі ігри, ігрові ситуації, адаптовані для освоєння вправ.</w:t>
      </w:r>
    </w:p>
    <w:p w:rsidR="001B33E2" w:rsidRPr="00B55FD3" w:rsidRDefault="00D76B50" w:rsidP="00B55FD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Корекційні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заняття за даною методикою складається з підготовчої, основної та заключної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530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частин. Залежно від завдань,  зміст різних частин заняття включає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різні 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вправи на о</w:t>
      </w:r>
      <w:r w:rsidR="006E530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снові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,закріплен</w:t>
      </w:r>
      <w:r w:rsidR="006E530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 і вдосконалення  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рухових дій дитини,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зміцнення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основних м'язових груп. Різні види бігу,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ходьби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предмет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,стрибки різної направленности, подолання різних перешкод (</w:t>
      </w:r>
      <w:proofErr w:type="spellStart"/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путешествіє</w:t>
      </w:r>
      <w:proofErr w:type="spellEnd"/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): </w:t>
      </w:r>
      <w:proofErr w:type="spellStart"/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пролезание</w:t>
      </w:r>
      <w:proofErr w:type="spellEnd"/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«тунель», ходьбо</w:t>
      </w:r>
      <w:r w:rsidR="006E530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6E530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гімнастіче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ської</w:t>
      </w:r>
      <w:proofErr w:type="spellEnd"/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лавці, гра з обручем</w:t>
      </w:r>
      <w:r w:rsidR="00A63517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ін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307" w:rsidRPr="00D76B50" w:rsidRDefault="006E5307" w:rsidP="00D76B5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Заняття 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включає в</w:t>
      </w: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використання дитячих тренажерів, веселі і динамічні вправи з використанням  спеціальних м'ячів, спеціальні вправи та ігри, спрямовані</w:t>
      </w:r>
      <w:r w:rsidR="00D7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зміцнення м'язів стопи і гомілки, з використанням  масажного </w:t>
      </w:r>
      <w:proofErr w:type="spellStart"/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обладнання.</w:t>
      </w:r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="00C651AA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занятті використовуються масажні килимки, </w:t>
      </w:r>
      <w:r w:rsidR="00B55FD3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дерев'яні драбинки, </w:t>
      </w:r>
      <w:proofErr w:type="spellStart"/>
      <w:r w:rsidR="00B55FD3"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раха</w:t>
      </w:r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</w:t>
      </w:r>
      <w:proofErr w:type="spellEnd"/>
      <w:r w:rsidRPr="00B5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,скакалки, гімнастичні палички для проходження смуги перешкод, масажні їжачки, різної</w:t>
      </w:r>
      <w:r w:rsidR="00D7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величини для самомасажу тіла, кольорові </w:t>
      </w:r>
      <w:r w:rsidRPr="00B55FD3">
        <w:rPr>
          <w:rFonts w:ascii="Times New Roman" w:hAnsi="Times New Roman" w:cs="Times New Roman"/>
          <w:sz w:val="28"/>
          <w:szCs w:val="28"/>
        </w:rPr>
        <w:lastRenderedPageBreak/>
        <w:t xml:space="preserve">олівці для малювання за допомогою ніг, камінчики, колечка для </w:t>
      </w:r>
      <w:r w:rsidR="00B55FD3" w:rsidRPr="00B55FD3">
        <w:rPr>
          <w:rFonts w:ascii="Times New Roman" w:hAnsi="Times New Roman" w:cs="Times New Roman"/>
          <w:sz w:val="28"/>
          <w:szCs w:val="28"/>
        </w:rPr>
        <w:t>дрібної моторики рук і ніг;</w:t>
      </w:r>
    </w:p>
    <w:p w:rsidR="006E5307" w:rsidRPr="00B55FD3" w:rsidRDefault="00B55FD3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 вправи спрямовані</w:t>
      </w:r>
      <w:r w:rsidR="006E5307" w:rsidRPr="00B55FD3">
        <w:rPr>
          <w:rFonts w:ascii="Times New Roman" w:hAnsi="Times New Roman" w:cs="Times New Roman"/>
          <w:sz w:val="28"/>
          <w:szCs w:val="28"/>
        </w:rPr>
        <w:t xml:space="preserve"> на підвищення емоціонального настрою дітей, вивчення танців під дина</w:t>
      </w:r>
      <w:r w:rsidRPr="00B55FD3">
        <w:rPr>
          <w:rFonts w:ascii="Times New Roman" w:hAnsi="Times New Roman" w:cs="Times New Roman"/>
          <w:sz w:val="28"/>
          <w:szCs w:val="28"/>
        </w:rPr>
        <w:t xml:space="preserve">мічну </w:t>
      </w:r>
      <w:r w:rsidR="006E5307" w:rsidRPr="00B55FD3">
        <w:rPr>
          <w:rFonts w:ascii="Times New Roman" w:hAnsi="Times New Roman" w:cs="Times New Roman"/>
          <w:sz w:val="28"/>
          <w:szCs w:val="28"/>
        </w:rPr>
        <w:t xml:space="preserve"> музику, виконання вправ під вірші,загадки, </w:t>
      </w:r>
      <w:proofErr w:type="spellStart"/>
      <w:r w:rsidR="006E5307" w:rsidRPr="00B55FD3">
        <w:rPr>
          <w:rFonts w:ascii="Times New Roman" w:hAnsi="Times New Roman" w:cs="Times New Roman"/>
          <w:sz w:val="28"/>
          <w:szCs w:val="28"/>
        </w:rPr>
        <w:t>речетативи</w:t>
      </w:r>
      <w:proofErr w:type="spellEnd"/>
      <w:r w:rsidR="006E5307" w:rsidRPr="00B55FD3">
        <w:rPr>
          <w:rFonts w:ascii="Times New Roman" w:hAnsi="Times New Roman" w:cs="Times New Roman"/>
          <w:sz w:val="28"/>
          <w:szCs w:val="28"/>
        </w:rPr>
        <w:t>.</w:t>
      </w:r>
    </w:p>
    <w:p w:rsidR="00936DBF" w:rsidRDefault="00936DBF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5307" w:rsidRPr="00B55FD3" w:rsidRDefault="006E530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 вправи та ігрові завдання, спрямовані на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профілактику порушення постави. З використанням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="00B55FD3" w:rsidRPr="00B55FD3">
        <w:rPr>
          <w:rFonts w:ascii="Times New Roman" w:hAnsi="Times New Roman" w:cs="Times New Roman"/>
          <w:sz w:val="28"/>
          <w:szCs w:val="28"/>
        </w:rPr>
        <w:t>гімнастичних паличок і м'ячів;</w:t>
      </w:r>
    </w:p>
    <w:p w:rsidR="006E5307" w:rsidRPr="00B55FD3" w:rsidRDefault="006E530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- ігрові вправи з дитячої йоги. Вивчення різних предметів і тварин за допомогою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статічеських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поз. На заняттях застосовується наочний мате</w:t>
      </w:r>
      <w:r w:rsidR="00D76B50">
        <w:rPr>
          <w:rFonts w:ascii="Times New Roman" w:hAnsi="Times New Roman" w:cs="Times New Roman"/>
          <w:sz w:val="28"/>
          <w:szCs w:val="28"/>
        </w:rPr>
        <w:t>ріал, картинки, пла</w:t>
      </w:r>
      <w:r w:rsidRPr="00B55FD3">
        <w:rPr>
          <w:rFonts w:ascii="Times New Roman" w:hAnsi="Times New Roman" w:cs="Times New Roman"/>
          <w:sz w:val="28"/>
          <w:szCs w:val="28"/>
        </w:rPr>
        <w:t>кати.</w:t>
      </w:r>
    </w:p>
    <w:p w:rsidR="00C651AA" w:rsidRPr="00B55FD3" w:rsidRDefault="006E5307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 xml:space="preserve">Спостереження </w:t>
      </w:r>
      <w:r w:rsidR="00B55FD3" w:rsidRPr="00B55FD3">
        <w:rPr>
          <w:rFonts w:ascii="Times New Roman" w:hAnsi="Times New Roman" w:cs="Times New Roman"/>
          <w:sz w:val="28"/>
          <w:szCs w:val="28"/>
        </w:rPr>
        <w:t>показують</w:t>
      </w:r>
      <w:r w:rsidRPr="00B55FD3">
        <w:rPr>
          <w:rFonts w:ascii="Times New Roman" w:hAnsi="Times New Roman" w:cs="Times New Roman"/>
          <w:sz w:val="28"/>
          <w:szCs w:val="28"/>
        </w:rPr>
        <w:t>, що використання методики по корекції рухових порушень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на основі викори</w:t>
      </w:r>
      <w:r w:rsidR="00D76B50">
        <w:rPr>
          <w:rFonts w:ascii="Times New Roman" w:hAnsi="Times New Roman" w:cs="Times New Roman"/>
          <w:sz w:val="28"/>
          <w:szCs w:val="28"/>
        </w:rPr>
        <w:t>стання ігрового фітнесу, мають</w:t>
      </w:r>
      <w:r w:rsidRPr="00B55FD3">
        <w:rPr>
          <w:rFonts w:ascii="Times New Roman" w:hAnsi="Times New Roman" w:cs="Times New Roman"/>
          <w:sz w:val="28"/>
          <w:szCs w:val="28"/>
        </w:rPr>
        <w:t xml:space="preserve"> позитивний вплив на розвиток фізичних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якостей дош</w:t>
      </w:r>
      <w:r w:rsidR="00D76B50">
        <w:rPr>
          <w:rFonts w:ascii="Times New Roman" w:hAnsi="Times New Roman" w:cs="Times New Roman"/>
          <w:sz w:val="28"/>
          <w:szCs w:val="28"/>
        </w:rPr>
        <w:t xml:space="preserve">кільнят з розумовою </w:t>
      </w:r>
      <w:r w:rsidR="00B55FD3" w:rsidRPr="00B55FD3">
        <w:rPr>
          <w:rFonts w:ascii="Times New Roman" w:hAnsi="Times New Roman" w:cs="Times New Roman"/>
          <w:sz w:val="28"/>
          <w:szCs w:val="28"/>
        </w:rPr>
        <w:t>відсталістю.</w:t>
      </w:r>
    </w:p>
    <w:p w:rsidR="00C651AA" w:rsidRPr="00B55FD3" w:rsidRDefault="00C651AA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Таким чином, п</w:t>
      </w:r>
      <w:r w:rsidR="00B55FD3" w:rsidRPr="00B55FD3">
        <w:rPr>
          <w:rFonts w:ascii="Times New Roman" w:hAnsi="Times New Roman" w:cs="Times New Roman"/>
          <w:sz w:val="28"/>
          <w:szCs w:val="28"/>
        </w:rPr>
        <w:t>ри підготовці до проведення таких занять</w:t>
      </w:r>
      <w:r w:rsidRPr="00B55FD3">
        <w:rPr>
          <w:rFonts w:ascii="Times New Roman" w:hAnsi="Times New Roman" w:cs="Times New Roman"/>
          <w:sz w:val="28"/>
          <w:szCs w:val="28"/>
        </w:rPr>
        <w:t xml:space="preserve"> педагог повинен враховувати наступні моменти:</w:t>
      </w:r>
    </w:p>
    <w:p w:rsidR="00C651AA" w:rsidRPr="00B55FD3" w:rsidRDefault="00C651AA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 зміст ігор (сюжет, правила, рухові дії,фізичне навантаження) має бути доступним і відповідати віку, рівню інтелектуальних і рухових можливостей, емоційному стану і особистісним інтересам дітей;</w:t>
      </w:r>
    </w:p>
    <w:p w:rsidR="00C651AA" w:rsidRPr="00B55FD3" w:rsidRDefault="00B55FD3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</w:t>
      </w:r>
      <w:r w:rsidR="00C651AA" w:rsidRPr="00B55FD3">
        <w:rPr>
          <w:rFonts w:ascii="Times New Roman" w:hAnsi="Times New Roman" w:cs="Times New Roman"/>
          <w:sz w:val="28"/>
          <w:szCs w:val="28"/>
        </w:rPr>
        <w:t xml:space="preserve"> припускають варіанти ускладнення, але процес насичення моторними діями повинен здійснюватися поступово в міру оволодіння простими формами рухів;</w:t>
      </w:r>
    </w:p>
    <w:p w:rsidR="00C651AA" w:rsidRPr="00B55FD3" w:rsidRDefault="00C651AA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</w:t>
      </w:r>
      <w:r w:rsidR="00D76B50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>зміст ігор має передбачати комплексний характер впливу: корекцію рухових порушень, фізичних якостей, координаційних здібностей, зміцнення і оздоровлення всього організму в цілому;</w:t>
      </w:r>
    </w:p>
    <w:p w:rsidR="00C651AA" w:rsidRPr="00B55FD3" w:rsidRDefault="00C651AA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- в процесі гри необхідно стимулювати пізнавальну діяльність, активізувати психічні процеси, творчість і фантазію дитини.</w:t>
      </w:r>
    </w:p>
    <w:p w:rsidR="00C651AA" w:rsidRPr="00B55FD3" w:rsidRDefault="00B55FD3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Особлива цінність ігрового фітнесу</w:t>
      </w:r>
      <w:r w:rsidR="00C651AA" w:rsidRPr="00B55FD3">
        <w:rPr>
          <w:rFonts w:ascii="Times New Roman" w:hAnsi="Times New Roman" w:cs="Times New Roman"/>
          <w:sz w:val="28"/>
          <w:szCs w:val="28"/>
        </w:rPr>
        <w:t xml:space="preserve"> для дітей з розумовою відсталістю полягає в можливості одночасного впливу на моторну і психічну сферу.</w:t>
      </w:r>
    </w:p>
    <w:p w:rsidR="00C651AA" w:rsidRPr="00B55FD3" w:rsidRDefault="00C651AA" w:rsidP="00B5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5FD3">
        <w:rPr>
          <w:rFonts w:ascii="Times New Roman" w:hAnsi="Times New Roman" w:cs="Times New Roman"/>
          <w:sz w:val="28"/>
          <w:szCs w:val="28"/>
        </w:rPr>
        <w:t>Відомо, що розумово відсталі діти відстають у роз</w:t>
      </w:r>
      <w:r w:rsidR="00B55FD3" w:rsidRPr="00B55FD3">
        <w:rPr>
          <w:rFonts w:ascii="Times New Roman" w:hAnsi="Times New Roman" w:cs="Times New Roman"/>
          <w:sz w:val="28"/>
          <w:szCs w:val="28"/>
        </w:rPr>
        <w:t xml:space="preserve">витку </w:t>
      </w:r>
      <w:r w:rsidRPr="00B55FD3">
        <w:rPr>
          <w:rFonts w:ascii="Times New Roman" w:hAnsi="Times New Roman" w:cs="Times New Roman"/>
          <w:sz w:val="28"/>
          <w:szCs w:val="28"/>
        </w:rPr>
        <w:t>. Тому сама ігрова діяльність,</w:t>
      </w:r>
      <w:r w:rsidR="00B55FD3" w:rsidRPr="00B55FD3">
        <w:rPr>
          <w:rFonts w:ascii="Times New Roman" w:hAnsi="Times New Roman" w:cs="Times New Roman"/>
          <w:sz w:val="28"/>
          <w:szCs w:val="28"/>
        </w:rPr>
        <w:t xml:space="preserve"> </w:t>
      </w:r>
      <w:r w:rsidRPr="00B55FD3">
        <w:rPr>
          <w:rFonts w:ascii="Times New Roman" w:hAnsi="Times New Roman" w:cs="Times New Roman"/>
          <w:sz w:val="28"/>
          <w:szCs w:val="28"/>
        </w:rPr>
        <w:t xml:space="preserve">що викликає у дітей інтерес і містить в собі необхідні компоненти розвитку </w:t>
      </w:r>
      <w:r w:rsidR="00B55FD3" w:rsidRPr="00B55FD3">
        <w:rPr>
          <w:rFonts w:ascii="Times New Roman" w:hAnsi="Times New Roman" w:cs="Times New Roman"/>
          <w:sz w:val="28"/>
          <w:szCs w:val="28"/>
        </w:rPr>
        <w:t xml:space="preserve">особистості, є засобом </w:t>
      </w:r>
      <w:r w:rsidRPr="00B55FD3">
        <w:rPr>
          <w:rFonts w:ascii="Times New Roman" w:hAnsi="Times New Roman" w:cs="Times New Roman"/>
          <w:sz w:val="28"/>
          <w:szCs w:val="28"/>
        </w:rPr>
        <w:t xml:space="preserve"> розвитку. У грі складаються стосунки між дітьми, виробляються звички, правила поведінки. Діти більше дізнаються один </w:t>
      </w:r>
      <w:r w:rsidR="00B55FD3" w:rsidRPr="00B55FD3">
        <w:rPr>
          <w:rFonts w:ascii="Times New Roman" w:hAnsi="Times New Roman" w:cs="Times New Roman"/>
          <w:sz w:val="28"/>
          <w:szCs w:val="28"/>
        </w:rPr>
        <w:t xml:space="preserve"> про </w:t>
      </w:r>
      <w:r w:rsidRPr="00B55FD3">
        <w:rPr>
          <w:rFonts w:ascii="Times New Roman" w:hAnsi="Times New Roman" w:cs="Times New Roman"/>
          <w:sz w:val="28"/>
          <w:szCs w:val="28"/>
        </w:rPr>
        <w:t>одного, взаємодіють між собою, пізнають нехитрі ігрові ситуації, виявляють самостійність, наслідують</w:t>
      </w:r>
      <w:r w:rsidR="00D76B50">
        <w:rPr>
          <w:rFonts w:ascii="Times New Roman" w:hAnsi="Times New Roman" w:cs="Times New Roman"/>
          <w:sz w:val="28"/>
          <w:szCs w:val="28"/>
        </w:rPr>
        <w:t>, р</w:t>
      </w:r>
      <w:r w:rsidRPr="00B55FD3">
        <w:rPr>
          <w:rFonts w:ascii="Times New Roman" w:hAnsi="Times New Roman" w:cs="Times New Roman"/>
          <w:sz w:val="28"/>
          <w:szCs w:val="28"/>
        </w:rPr>
        <w:t xml:space="preserve">адіють, фантазують, тобто в грі йде активне формування особистості, що має велике соціальне значення. На думку Г.В. </w:t>
      </w:r>
      <w:proofErr w:type="spellStart"/>
      <w:r w:rsidRPr="00B55FD3">
        <w:rPr>
          <w:rFonts w:ascii="Times New Roman" w:hAnsi="Times New Roman" w:cs="Times New Roman"/>
          <w:sz w:val="28"/>
          <w:szCs w:val="28"/>
        </w:rPr>
        <w:t>Кулешовой</w:t>
      </w:r>
      <w:proofErr w:type="spellEnd"/>
      <w:r w:rsidRPr="00B55FD3">
        <w:rPr>
          <w:rFonts w:ascii="Times New Roman" w:hAnsi="Times New Roman" w:cs="Times New Roman"/>
          <w:sz w:val="28"/>
          <w:szCs w:val="28"/>
        </w:rPr>
        <w:t xml:space="preserve"> (1992), моральні звички, сформовані в грі, закладають характер, який в зрілому віці дозволяє не тільки зрозуміти навколишній світ, а й знайти в ньому своє місце.</w:t>
      </w:r>
    </w:p>
    <w:p w:rsidR="001B33E2" w:rsidRDefault="001B33E2" w:rsidP="006E5307">
      <w:pPr>
        <w:jc w:val="both"/>
      </w:pPr>
    </w:p>
    <w:p w:rsidR="0080707C" w:rsidRDefault="0080707C" w:rsidP="006E5307">
      <w:pPr>
        <w:jc w:val="both"/>
        <w:rPr>
          <w:lang w:val="ru-RU"/>
        </w:rPr>
      </w:pPr>
    </w:p>
    <w:p w:rsidR="00936DBF" w:rsidRDefault="00936DBF" w:rsidP="006E5307">
      <w:pPr>
        <w:jc w:val="both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646329" cy="1984677"/>
            <wp:effectExtent l="19050" t="0" r="1621" b="0"/>
            <wp:docPr id="1" name="Рисунок 0" descr="DSC0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215" cy="19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7D7">
        <w:rPr>
          <w:lang w:val="ru-RU"/>
        </w:rPr>
        <w:t xml:space="preserve">                </w:t>
      </w:r>
      <w:r w:rsidR="005947D7">
        <w:rPr>
          <w:noProof/>
          <w:lang w:eastAsia="uk-UA"/>
        </w:rPr>
        <w:drawing>
          <wp:inline distT="0" distB="0" distL="0" distR="0">
            <wp:extent cx="2656056" cy="1991971"/>
            <wp:effectExtent l="19050" t="0" r="0" b="0"/>
            <wp:docPr id="2" name="Рисунок 1" descr="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91" cy="19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D7" w:rsidRDefault="005947D7" w:rsidP="006E5307">
      <w:pPr>
        <w:jc w:val="both"/>
        <w:rPr>
          <w:noProof/>
          <w:lang w:val="ru-RU" w:eastAsia="ru-RU"/>
        </w:rPr>
      </w:pPr>
      <w:r>
        <w:rPr>
          <w:lang w:val="ru-RU"/>
        </w:rPr>
        <w:t xml:space="preserve">                                  </w:t>
      </w:r>
      <w:r w:rsidRPr="005947D7">
        <w:rPr>
          <w:noProof/>
          <w:lang w:eastAsia="uk-UA"/>
        </w:rPr>
        <w:drawing>
          <wp:inline distT="0" distB="0" distL="0" distR="0">
            <wp:extent cx="3477186" cy="2317876"/>
            <wp:effectExtent l="19050" t="0" r="8964" b="0"/>
            <wp:docPr id="4" name="Рисунок 2" descr="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565" cy="23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72A">
        <w:rPr>
          <w:noProof/>
          <w:lang w:val="ru-RU" w:eastAsia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757400" cy="2067977"/>
            <wp:effectExtent l="19050" t="0" r="4850" b="0"/>
            <wp:docPr id="5" name="Рисунок 4" descr="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16" cy="20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72A">
        <w:rPr>
          <w:noProof/>
          <w:lang w:val="ru-RU" w:eastAsia="ru-RU"/>
        </w:rPr>
        <w:t xml:space="preserve">    </w:t>
      </w:r>
      <w:r w:rsidR="00DC172A">
        <w:rPr>
          <w:noProof/>
          <w:lang w:eastAsia="uk-UA"/>
        </w:rPr>
        <w:drawing>
          <wp:inline distT="0" distB="0" distL="0" distR="0">
            <wp:extent cx="2990158" cy="1993226"/>
            <wp:effectExtent l="19050" t="0" r="692" b="0"/>
            <wp:docPr id="6" name="Рисунок 5" descr="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38" cy="19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2A" w:rsidRPr="0080707C" w:rsidRDefault="00DC172A" w:rsidP="006E5307">
      <w:pPr>
        <w:jc w:val="both"/>
        <w:rPr>
          <w:lang w:val="ru-RU"/>
        </w:rPr>
      </w:pPr>
      <w:r>
        <w:rPr>
          <w:lang w:val="ru-RU"/>
        </w:rPr>
        <w:t xml:space="preserve">                               </w:t>
      </w:r>
      <w:r>
        <w:rPr>
          <w:noProof/>
          <w:lang w:eastAsia="uk-UA"/>
        </w:rPr>
        <w:drawing>
          <wp:inline distT="0" distB="0" distL="0" distR="0">
            <wp:extent cx="2804261" cy="2103120"/>
            <wp:effectExtent l="19050" t="0" r="0" b="0"/>
            <wp:docPr id="8" name="Рисунок 7" descr="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265" cy="21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72A" w:rsidRPr="0080707C" w:rsidSect="00936D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A53" w:rsidRDefault="00232A53" w:rsidP="0080707C">
      <w:pPr>
        <w:spacing w:after="0" w:line="240" w:lineRule="auto"/>
      </w:pPr>
      <w:r>
        <w:separator/>
      </w:r>
    </w:p>
  </w:endnote>
  <w:endnote w:type="continuationSeparator" w:id="0">
    <w:p w:rsidR="00232A53" w:rsidRDefault="00232A53" w:rsidP="00807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80707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80707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80707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A53" w:rsidRDefault="00232A53" w:rsidP="0080707C">
      <w:pPr>
        <w:spacing w:after="0" w:line="240" w:lineRule="auto"/>
      </w:pPr>
      <w:r>
        <w:separator/>
      </w:r>
    </w:p>
  </w:footnote>
  <w:footnote w:type="continuationSeparator" w:id="0">
    <w:p w:rsidR="00232A53" w:rsidRDefault="00232A53" w:rsidP="00807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A1165F">
    <w:pPr>
      <w:pStyle w:val="a4"/>
    </w:pPr>
    <w:r w:rsidRPr="00A1165F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64241" o:spid="_x0000_s3080" type="#_x0000_t75" style="position:absolute;margin-left:0;margin-top:0;width:656.25pt;height:876.75pt;z-index:-251657216;mso-position-horizontal:center;mso-position-horizontal-relative:margin;mso-position-vertical:center;mso-position-vertical-relative:margin" o:allowincell="f">
          <v:imagedata r:id="rId1" o:title="e8f773fb84c9527f81a943e49327669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A1165F">
    <w:pPr>
      <w:pStyle w:val="a4"/>
    </w:pPr>
    <w:r w:rsidRPr="00A1165F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64242" o:spid="_x0000_s3081" type="#_x0000_t75" style="position:absolute;margin-left:0;margin-top:0;width:656.25pt;height:876.75pt;z-index:-251656192;mso-position-horizontal:center;mso-position-horizontal-relative:margin;mso-position-vertical:center;mso-position-vertical-relative:margin" o:allowincell="f">
          <v:imagedata r:id="rId1" o:title="e8f773fb84c9527f81a943e49327669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C" w:rsidRDefault="00A1165F">
    <w:pPr>
      <w:pStyle w:val="a4"/>
    </w:pPr>
    <w:r w:rsidRPr="00A1165F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64240" o:spid="_x0000_s3079" type="#_x0000_t75" style="position:absolute;margin-left:0;margin-top:0;width:656.25pt;height:876.75pt;z-index:-251658240;mso-position-horizontal:center;mso-position-horizontal-relative:margin;mso-position-vertical:center;mso-position-vertical-relative:margin" o:allowincell="f">
          <v:imagedata r:id="rId1" o:title="e8f773fb84c9527f81a943e49327669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F1546"/>
    <w:multiLevelType w:val="hybridMultilevel"/>
    <w:tmpl w:val="0DD281BE"/>
    <w:lvl w:ilvl="0" w:tplc="EF8E9D4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B33E2"/>
    <w:rsid w:val="001B33E2"/>
    <w:rsid w:val="00232A53"/>
    <w:rsid w:val="00236E91"/>
    <w:rsid w:val="004C51BD"/>
    <w:rsid w:val="004E775E"/>
    <w:rsid w:val="005947D7"/>
    <w:rsid w:val="005A48B0"/>
    <w:rsid w:val="006303CD"/>
    <w:rsid w:val="00693254"/>
    <w:rsid w:val="006E5307"/>
    <w:rsid w:val="007200E4"/>
    <w:rsid w:val="007307B9"/>
    <w:rsid w:val="00741F1A"/>
    <w:rsid w:val="007C6579"/>
    <w:rsid w:val="0080707C"/>
    <w:rsid w:val="008E3B43"/>
    <w:rsid w:val="00936DBF"/>
    <w:rsid w:val="00951C4B"/>
    <w:rsid w:val="0095585D"/>
    <w:rsid w:val="00A00CDC"/>
    <w:rsid w:val="00A1165F"/>
    <w:rsid w:val="00A35989"/>
    <w:rsid w:val="00A63517"/>
    <w:rsid w:val="00B01A96"/>
    <w:rsid w:val="00B1565F"/>
    <w:rsid w:val="00B55FD3"/>
    <w:rsid w:val="00C651AA"/>
    <w:rsid w:val="00D76B50"/>
    <w:rsid w:val="00DC172A"/>
    <w:rsid w:val="00DF178D"/>
    <w:rsid w:val="00E379E9"/>
    <w:rsid w:val="00F71DF6"/>
    <w:rsid w:val="00FA3747"/>
    <w:rsid w:val="00FE0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B4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3E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7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707C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807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707C"/>
    <w:rPr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93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6DB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7757</Words>
  <Characters>4423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user</cp:lastModifiedBy>
  <cp:revision>6</cp:revision>
  <dcterms:created xsi:type="dcterms:W3CDTF">2017-10-30T02:21:00Z</dcterms:created>
  <dcterms:modified xsi:type="dcterms:W3CDTF">2018-10-07T12:44:00Z</dcterms:modified>
</cp:coreProperties>
</file>