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en-US"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uk-UA" w:eastAsia="ru-RU"/>
        </w:rPr>
      </w:pPr>
    </w:p>
    <w:p w:rsidR="00633F3A" w:rsidRDefault="00633F3A" w:rsidP="00633F3A">
      <w:pPr>
        <w:tabs>
          <w:tab w:val="left" w:pos="2280"/>
          <w:tab w:val="center" w:pos="4677"/>
        </w:tabs>
        <w:spacing w:after="0" w:line="240" w:lineRule="auto"/>
        <w:jc w:val="center"/>
        <w:rPr>
          <w:rFonts w:ascii="Arial" w:eastAsia="Times New Roman" w:hAnsi="Arial" w:cs="Arial"/>
          <w:b/>
          <w:color w:val="2B2B2B"/>
          <w:sz w:val="44"/>
          <w:szCs w:val="44"/>
          <w:shd w:val="clear" w:color="auto" w:fill="FFFFFF"/>
          <w:lang w:val="uk-UA" w:eastAsia="ru-RU"/>
        </w:rPr>
      </w:pPr>
    </w:p>
    <w:p w:rsidR="00633F3A" w:rsidRPr="009E54AD" w:rsidRDefault="00633F3A" w:rsidP="00633F3A">
      <w:pPr>
        <w:tabs>
          <w:tab w:val="left" w:pos="2280"/>
          <w:tab w:val="center" w:pos="4677"/>
        </w:tabs>
        <w:spacing w:after="0" w:line="240" w:lineRule="auto"/>
        <w:jc w:val="center"/>
        <w:rPr>
          <w:rFonts w:ascii="Times New Roman" w:eastAsia="Times New Roman" w:hAnsi="Times New Roman" w:cs="Times New Roman"/>
          <w:b/>
          <w:color w:val="2B2B2B"/>
          <w:sz w:val="44"/>
          <w:szCs w:val="44"/>
          <w:shd w:val="clear" w:color="auto" w:fill="FFFFFF"/>
          <w:lang w:val="uk-UA" w:eastAsia="ru-RU"/>
        </w:rPr>
      </w:pPr>
      <w:proofErr w:type="spellStart"/>
      <w:r w:rsidRPr="009E54AD">
        <w:rPr>
          <w:rFonts w:ascii="Times New Roman" w:eastAsia="Times New Roman" w:hAnsi="Times New Roman" w:cs="Times New Roman"/>
          <w:b/>
          <w:color w:val="2B2B2B"/>
          <w:sz w:val="44"/>
          <w:szCs w:val="44"/>
          <w:shd w:val="clear" w:color="auto" w:fill="FFFFFF"/>
          <w:lang w:eastAsia="ru-RU"/>
        </w:rPr>
        <w:t>Доповідь</w:t>
      </w:r>
      <w:proofErr w:type="spellEnd"/>
      <w:r w:rsidRPr="009E54AD">
        <w:rPr>
          <w:rFonts w:ascii="Times New Roman" w:eastAsia="Times New Roman" w:hAnsi="Times New Roman" w:cs="Times New Roman"/>
          <w:b/>
          <w:color w:val="2B2B2B"/>
          <w:sz w:val="44"/>
          <w:szCs w:val="44"/>
          <w:shd w:val="clear" w:color="auto" w:fill="FFFFFF"/>
          <w:lang w:val="uk-UA" w:eastAsia="ru-RU"/>
        </w:rPr>
        <w:t xml:space="preserve"> на тему:</w:t>
      </w:r>
    </w:p>
    <w:p w:rsidR="00633F3A" w:rsidRPr="009E54AD" w:rsidRDefault="00633F3A" w:rsidP="00633F3A">
      <w:pPr>
        <w:spacing w:after="0" w:line="240" w:lineRule="auto"/>
        <w:jc w:val="center"/>
        <w:rPr>
          <w:rFonts w:ascii="Times New Roman" w:eastAsia="Times New Roman" w:hAnsi="Times New Roman" w:cs="Times New Roman"/>
          <w:b/>
          <w:color w:val="2B2B2B"/>
          <w:sz w:val="44"/>
          <w:szCs w:val="44"/>
          <w:shd w:val="clear" w:color="auto" w:fill="FFFFFF"/>
          <w:lang w:val="uk-UA" w:eastAsia="ru-RU"/>
        </w:rPr>
      </w:pPr>
      <w:r w:rsidRPr="009E54AD">
        <w:rPr>
          <w:rFonts w:ascii="Times New Roman" w:eastAsia="Times New Roman" w:hAnsi="Times New Roman" w:cs="Times New Roman"/>
          <w:b/>
          <w:color w:val="2B2B2B"/>
          <w:sz w:val="44"/>
          <w:szCs w:val="44"/>
          <w:shd w:val="clear" w:color="auto" w:fill="FFFFFF"/>
          <w:lang w:val="uk-UA" w:eastAsia="ru-RU"/>
        </w:rPr>
        <w:t>«Вплив розвиваючого середовища на формування сенсорно-моторних навичок та практичної діяльності у дітей з ООП»</w:t>
      </w:r>
    </w:p>
    <w:p w:rsidR="00633F3A" w:rsidRPr="00714FCE" w:rsidRDefault="00633F3A" w:rsidP="00633F3A">
      <w:pPr>
        <w:spacing w:after="0" w:line="240" w:lineRule="auto"/>
        <w:jc w:val="center"/>
        <w:rPr>
          <w:rFonts w:ascii="Arial" w:eastAsia="Times New Roman" w:hAnsi="Arial" w:cs="Arial"/>
          <w:b/>
          <w:color w:val="2B2B2B"/>
          <w:sz w:val="40"/>
          <w:szCs w:val="40"/>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jc w:val="center"/>
        <w:rPr>
          <w:rFonts w:ascii="Arial" w:eastAsia="Times New Roman" w:hAnsi="Arial" w:cs="Arial"/>
          <w:b/>
          <w:color w:val="2B2B2B"/>
          <w:sz w:val="28"/>
          <w:szCs w:val="24"/>
          <w:shd w:val="clear" w:color="auto" w:fill="FFFFFF"/>
          <w:lang w:val="uk-UA" w:eastAsia="ru-RU"/>
        </w:rPr>
      </w:pPr>
    </w:p>
    <w:p w:rsidR="00633F3A" w:rsidRDefault="00633F3A" w:rsidP="00633F3A">
      <w:pPr>
        <w:spacing w:after="0" w:line="240" w:lineRule="auto"/>
        <w:rPr>
          <w:rFonts w:ascii="Arial" w:eastAsia="Times New Roman" w:hAnsi="Arial" w:cs="Arial"/>
          <w:b/>
          <w:color w:val="2B2B2B"/>
          <w:sz w:val="28"/>
          <w:szCs w:val="24"/>
          <w:shd w:val="clear" w:color="auto" w:fill="FFFFFF"/>
          <w:lang w:val="uk-UA" w:eastAsia="ru-RU"/>
        </w:rPr>
      </w:pPr>
    </w:p>
    <w:p w:rsidR="00633F3A" w:rsidRPr="009E54AD" w:rsidRDefault="00633F3A" w:rsidP="00633F3A">
      <w:pPr>
        <w:spacing w:after="0" w:line="240" w:lineRule="auto"/>
        <w:jc w:val="center"/>
        <w:rPr>
          <w:rFonts w:ascii="Times New Roman" w:eastAsia="Times New Roman" w:hAnsi="Times New Roman" w:cs="Times New Roman"/>
          <w:b/>
          <w:color w:val="2B2B2B"/>
          <w:sz w:val="28"/>
          <w:szCs w:val="24"/>
          <w:shd w:val="clear" w:color="auto" w:fill="FFFFFF"/>
          <w:lang w:val="uk-UA" w:eastAsia="ru-RU"/>
        </w:rPr>
      </w:pPr>
      <w:r>
        <w:rPr>
          <w:rFonts w:ascii="Arial" w:eastAsia="Times New Roman" w:hAnsi="Arial" w:cs="Arial"/>
          <w:b/>
          <w:color w:val="2B2B2B"/>
          <w:sz w:val="28"/>
          <w:szCs w:val="24"/>
          <w:shd w:val="clear" w:color="auto" w:fill="FFFFFF"/>
          <w:lang w:val="uk-UA" w:eastAsia="ru-RU"/>
        </w:rPr>
        <w:t xml:space="preserve">                                         </w:t>
      </w:r>
      <w:r w:rsidRPr="009E54AD">
        <w:rPr>
          <w:rFonts w:ascii="Times New Roman" w:eastAsia="Times New Roman" w:hAnsi="Times New Roman" w:cs="Times New Roman"/>
          <w:b/>
          <w:color w:val="2B2B2B"/>
          <w:sz w:val="28"/>
          <w:szCs w:val="24"/>
          <w:shd w:val="clear" w:color="auto" w:fill="FFFFFF"/>
          <w:lang w:val="uk-UA" w:eastAsia="ru-RU"/>
        </w:rPr>
        <w:t xml:space="preserve">Підготувала </w:t>
      </w:r>
    </w:p>
    <w:p w:rsidR="00633F3A" w:rsidRPr="009E54AD" w:rsidRDefault="00633F3A" w:rsidP="00633F3A">
      <w:pPr>
        <w:spacing w:after="0" w:line="240" w:lineRule="auto"/>
        <w:jc w:val="center"/>
        <w:rPr>
          <w:rFonts w:ascii="Times New Roman" w:eastAsia="Times New Roman" w:hAnsi="Times New Roman" w:cs="Times New Roman"/>
          <w:b/>
          <w:color w:val="2B2B2B"/>
          <w:sz w:val="28"/>
          <w:szCs w:val="24"/>
          <w:shd w:val="clear" w:color="auto" w:fill="FFFFFF"/>
          <w:lang w:val="uk-UA" w:eastAsia="ru-RU"/>
        </w:rPr>
      </w:pPr>
      <w:r w:rsidRPr="009E54AD">
        <w:rPr>
          <w:rFonts w:ascii="Times New Roman" w:eastAsia="Times New Roman" w:hAnsi="Times New Roman" w:cs="Times New Roman"/>
          <w:b/>
          <w:color w:val="2B2B2B"/>
          <w:sz w:val="28"/>
          <w:szCs w:val="24"/>
          <w:shd w:val="clear" w:color="auto" w:fill="FFFFFF"/>
          <w:lang w:val="uk-UA" w:eastAsia="ru-RU"/>
        </w:rPr>
        <w:t xml:space="preserve">                                                                      вихователь гр.</w:t>
      </w:r>
      <w:r w:rsidRPr="009E54AD">
        <w:rPr>
          <w:rFonts w:ascii="Times New Roman" w:eastAsia="Times New Roman" w:hAnsi="Times New Roman" w:cs="Times New Roman"/>
          <w:b/>
          <w:color w:val="2B2B2B"/>
          <w:sz w:val="28"/>
          <w:szCs w:val="24"/>
          <w:shd w:val="clear" w:color="auto" w:fill="FFFFFF"/>
          <w:lang w:eastAsia="ru-RU"/>
        </w:rPr>
        <w:t xml:space="preserve"> </w:t>
      </w:r>
      <w:r w:rsidRPr="009E54AD">
        <w:rPr>
          <w:rFonts w:ascii="Times New Roman" w:eastAsia="Times New Roman" w:hAnsi="Times New Roman" w:cs="Times New Roman"/>
          <w:b/>
          <w:color w:val="2B2B2B"/>
          <w:sz w:val="28"/>
          <w:szCs w:val="24"/>
          <w:shd w:val="clear" w:color="auto" w:fill="FFFFFF"/>
          <w:lang w:val="uk-UA" w:eastAsia="ru-RU"/>
        </w:rPr>
        <w:t>«Дзвіночок»</w:t>
      </w:r>
    </w:p>
    <w:p w:rsidR="00633F3A" w:rsidRPr="009E54AD" w:rsidRDefault="00633F3A" w:rsidP="00633F3A">
      <w:pPr>
        <w:spacing w:after="0" w:line="240" w:lineRule="auto"/>
        <w:jc w:val="center"/>
        <w:rPr>
          <w:rFonts w:ascii="Times New Roman" w:eastAsia="Times New Roman" w:hAnsi="Times New Roman" w:cs="Times New Roman"/>
          <w:b/>
          <w:color w:val="2B2B2B"/>
          <w:sz w:val="28"/>
          <w:szCs w:val="24"/>
          <w:shd w:val="clear" w:color="auto" w:fill="FFFFFF"/>
          <w:lang w:val="uk-UA" w:eastAsia="ru-RU"/>
        </w:rPr>
      </w:pPr>
      <w:r w:rsidRPr="009E54AD">
        <w:rPr>
          <w:rFonts w:ascii="Times New Roman" w:eastAsia="Times New Roman" w:hAnsi="Times New Roman" w:cs="Times New Roman"/>
          <w:b/>
          <w:color w:val="2B2B2B"/>
          <w:sz w:val="28"/>
          <w:szCs w:val="24"/>
          <w:shd w:val="clear" w:color="auto" w:fill="FFFFFF"/>
          <w:lang w:val="uk-UA" w:eastAsia="ru-RU"/>
        </w:rPr>
        <w:t xml:space="preserve">                                                   </w:t>
      </w:r>
      <w:proofErr w:type="spellStart"/>
      <w:r w:rsidRPr="009E54AD">
        <w:rPr>
          <w:rFonts w:ascii="Times New Roman" w:eastAsia="Times New Roman" w:hAnsi="Times New Roman" w:cs="Times New Roman"/>
          <w:b/>
          <w:color w:val="2B2B2B"/>
          <w:sz w:val="28"/>
          <w:szCs w:val="24"/>
          <w:shd w:val="clear" w:color="auto" w:fill="FFFFFF"/>
          <w:lang w:val="uk-UA" w:eastAsia="ru-RU"/>
        </w:rPr>
        <w:t>Шиповських</w:t>
      </w:r>
      <w:proofErr w:type="spellEnd"/>
      <w:r w:rsidRPr="009E54AD">
        <w:rPr>
          <w:rFonts w:ascii="Times New Roman" w:eastAsia="Times New Roman" w:hAnsi="Times New Roman" w:cs="Times New Roman"/>
          <w:b/>
          <w:color w:val="2B2B2B"/>
          <w:sz w:val="28"/>
          <w:szCs w:val="24"/>
          <w:shd w:val="clear" w:color="auto" w:fill="FFFFFF"/>
          <w:lang w:val="uk-UA" w:eastAsia="ru-RU"/>
        </w:rPr>
        <w:t xml:space="preserve"> О.Я</w:t>
      </w:r>
    </w:p>
    <w:p w:rsidR="0010309B" w:rsidRPr="0013495D" w:rsidRDefault="00633F3A" w:rsidP="00633F3A">
      <w:pPr>
        <w:shd w:val="clear" w:color="auto" w:fill="FFFFFF"/>
        <w:spacing w:before="100" w:beforeAutospacing="1" w:after="0" w:line="360" w:lineRule="auto"/>
        <w:contextualSpacing/>
        <w:jc w:val="both"/>
        <w:rPr>
          <w:rFonts w:ascii="Times New Roman" w:eastAsia="Times New Roman" w:hAnsi="Times New Roman" w:cs="Times New Roman"/>
          <w:iCs/>
          <w:color w:val="000000"/>
          <w:spacing w:val="5"/>
          <w:sz w:val="28"/>
          <w:szCs w:val="28"/>
          <w:shd w:val="clear" w:color="auto" w:fill="F3F3F3"/>
          <w:lang w:val="en-US" w:eastAsia="ru-RU"/>
        </w:rPr>
      </w:pPr>
      <w:r>
        <w:rPr>
          <w:rFonts w:ascii="Times New Roman" w:eastAsia="Times New Roman" w:hAnsi="Times New Roman" w:cs="Times New Roman"/>
          <w:iCs/>
          <w:color w:val="000000"/>
          <w:spacing w:val="-1"/>
          <w:sz w:val="28"/>
          <w:szCs w:val="28"/>
          <w:lang w:val="uk-UA" w:eastAsia="ru-RU"/>
        </w:rPr>
        <w:lastRenderedPageBreak/>
        <w:t xml:space="preserve">     </w:t>
      </w:r>
      <w:r w:rsidR="0010309B" w:rsidRPr="0010309B">
        <w:rPr>
          <w:rFonts w:ascii="Times New Roman" w:eastAsia="Times New Roman" w:hAnsi="Times New Roman" w:cs="Times New Roman"/>
          <w:iCs/>
          <w:color w:val="000000"/>
          <w:spacing w:val="-1"/>
          <w:sz w:val="28"/>
          <w:szCs w:val="28"/>
          <w:lang w:val="uk-UA" w:eastAsia="ru-RU"/>
        </w:rPr>
        <w:t>Розвивальне середовище – це сукуп</w:t>
      </w:r>
      <w:r w:rsidR="0010309B" w:rsidRPr="0010309B">
        <w:rPr>
          <w:rFonts w:ascii="Times New Roman" w:eastAsia="Times New Roman" w:hAnsi="Times New Roman" w:cs="Times New Roman"/>
          <w:iCs/>
          <w:color w:val="000000"/>
          <w:spacing w:val="2"/>
          <w:sz w:val="28"/>
          <w:szCs w:val="28"/>
          <w:lang w:val="uk-UA" w:eastAsia="ru-RU"/>
        </w:rPr>
        <w:t>ність умов, які забезпечують різнобічний розви</w:t>
      </w:r>
      <w:r w:rsidR="0010309B" w:rsidRPr="0010309B">
        <w:rPr>
          <w:rFonts w:ascii="Times New Roman" w:eastAsia="Times New Roman" w:hAnsi="Times New Roman" w:cs="Times New Roman"/>
          <w:iCs/>
          <w:color w:val="000000"/>
          <w:spacing w:val="-1"/>
          <w:sz w:val="28"/>
          <w:szCs w:val="28"/>
          <w:lang w:val="uk-UA" w:eastAsia="ru-RU"/>
        </w:rPr>
        <w:t>ток дітей; це система матеріальних об'єктів їхньої діяль</w:t>
      </w:r>
      <w:r w:rsidR="0010309B" w:rsidRPr="0010309B">
        <w:rPr>
          <w:rFonts w:ascii="Times New Roman" w:eastAsia="Times New Roman" w:hAnsi="Times New Roman" w:cs="Times New Roman"/>
          <w:iCs/>
          <w:color w:val="000000"/>
          <w:spacing w:val="2"/>
          <w:sz w:val="28"/>
          <w:szCs w:val="28"/>
          <w:lang w:val="uk-UA" w:eastAsia="ru-RU"/>
        </w:rPr>
        <w:t>ності. Створення в дошкільному закладі повноцінного розвивального середовища та за</w:t>
      </w:r>
      <w:r w:rsidR="0010309B" w:rsidRPr="0010309B">
        <w:rPr>
          <w:rFonts w:ascii="Times New Roman" w:eastAsia="Times New Roman" w:hAnsi="Times New Roman" w:cs="Times New Roman"/>
          <w:iCs/>
          <w:color w:val="000000"/>
          <w:spacing w:val="-1"/>
          <w:sz w:val="28"/>
          <w:szCs w:val="28"/>
          <w:lang w:val="uk-UA" w:eastAsia="ru-RU"/>
        </w:rPr>
        <w:t>безпечення відповідної позиції вихователя в організації </w:t>
      </w:r>
      <w:r w:rsidR="0010309B" w:rsidRPr="0010309B">
        <w:rPr>
          <w:rFonts w:ascii="Times New Roman" w:eastAsia="Times New Roman" w:hAnsi="Times New Roman" w:cs="Times New Roman"/>
          <w:iCs/>
          <w:color w:val="000000"/>
          <w:spacing w:val="-2"/>
          <w:sz w:val="28"/>
          <w:szCs w:val="28"/>
          <w:lang w:val="uk-UA" w:eastAsia="ru-RU"/>
        </w:rPr>
        <w:t>діяльності дітей – провідний засіб реалізації завдань сучасного реформування освіти. Адже правильно органі</w:t>
      </w:r>
      <w:r w:rsidR="0010309B" w:rsidRPr="0010309B">
        <w:rPr>
          <w:rFonts w:ascii="Times New Roman" w:eastAsia="Times New Roman" w:hAnsi="Times New Roman" w:cs="Times New Roman"/>
          <w:iCs/>
          <w:color w:val="000000"/>
          <w:spacing w:val="2"/>
          <w:sz w:val="28"/>
          <w:szCs w:val="28"/>
          <w:lang w:val="uk-UA" w:eastAsia="ru-RU"/>
        </w:rPr>
        <w:t>зова</w:t>
      </w:r>
      <w:r w:rsidR="0010309B" w:rsidRPr="0010309B">
        <w:rPr>
          <w:rFonts w:ascii="Times New Roman" w:eastAsia="Times New Roman" w:hAnsi="Times New Roman" w:cs="Times New Roman"/>
          <w:iCs/>
          <w:color w:val="000000"/>
          <w:spacing w:val="2"/>
          <w:sz w:val="28"/>
          <w:szCs w:val="28"/>
          <w:shd w:val="clear" w:color="auto" w:fill="F3F3F3"/>
          <w:lang w:val="uk-UA" w:eastAsia="ru-RU"/>
        </w:rPr>
        <w:t>не розвивальне середовище сприяє соціаліза</w:t>
      </w:r>
      <w:r w:rsidR="0010309B" w:rsidRPr="0010309B">
        <w:rPr>
          <w:rFonts w:ascii="Times New Roman" w:eastAsia="Times New Roman" w:hAnsi="Times New Roman" w:cs="Times New Roman"/>
          <w:iCs/>
          <w:color w:val="000000"/>
          <w:spacing w:val="5"/>
          <w:sz w:val="28"/>
          <w:szCs w:val="28"/>
          <w:shd w:val="clear" w:color="auto" w:fill="F3F3F3"/>
          <w:lang w:val="uk-UA" w:eastAsia="ru-RU"/>
        </w:rPr>
        <w:t>ції дитини, впливає на всі аспекти її розвитку.</w:t>
      </w:r>
    </w:p>
    <w:p w:rsidR="0010309B" w:rsidRPr="0013495D" w:rsidRDefault="0010309B" w:rsidP="0013495D">
      <w:pPr>
        <w:pStyle w:val="a3"/>
        <w:shd w:val="clear" w:color="auto" w:fill="FFFFFF"/>
        <w:spacing w:before="0" w:beforeAutospacing="0" w:after="0" w:afterAutospacing="0" w:line="360" w:lineRule="auto"/>
        <w:ind w:firstLine="425"/>
        <w:jc w:val="both"/>
        <w:rPr>
          <w:color w:val="000000"/>
          <w:sz w:val="20"/>
          <w:szCs w:val="20"/>
        </w:rPr>
      </w:pPr>
      <w:r w:rsidRPr="0013495D">
        <w:rPr>
          <w:iCs/>
          <w:color w:val="000000"/>
          <w:sz w:val="28"/>
          <w:szCs w:val="28"/>
          <w:shd w:val="clear" w:color="auto" w:fill="F3F3F3"/>
          <w:lang w:val="uk-UA"/>
        </w:rPr>
        <w:t xml:space="preserve">Однією з основних умов створення в дошкільних навчальних закладах розвивального довкілля для дітей дошкільного віку є опора на </w:t>
      </w:r>
      <w:proofErr w:type="spellStart"/>
      <w:r w:rsidRPr="0013495D">
        <w:rPr>
          <w:iCs/>
          <w:color w:val="000000"/>
          <w:sz w:val="28"/>
          <w:szCs w:val="28"/>
          <w:shd w:val="clear" w:color="auto" w:fill="F3F3F3"/>
          <w:lang w:val="uk-UA"/>
        </w:rPr>
        <w:t>особистісно</w:t>
      </w:r>
      <w:proofErr w:type="spellEnd"/>
      <w:r w:rsidRPr="0013495D">
        <w:rPr>
          <w:iCs/>
          <w:color w:val="000000"/>
          <w:sz w:val="28"/>
          <w:szCs w:val="28"/>
          <w:shd w:val="clear" w:color="auto" w:fill="F3F3F3"/>
          <w:lang w:val="uk-UA"/>
        </w:rPr>
        <w:t xml:space="preserve"> орієнтовану модель взаємодії між педагогом і дітьми. Це означає, що пріоритетною метою виховання є формування гармонійної та всебічно розвиненої особистості. Завдання педагога полягає у забезпеченні інтересів дитини у задоволенні її природних нахилів і потреб. Дорослий у своїй педагогічній діяльності керується положенням: «Не поруч, не над, а разом».</w:t>
      </w:r>
    </w:p>
    <w:p w:rsidR="0010309B" w:rsidRPr="0013495D" w:rsidRDefault="0010309B" w:rsidP="0013495D">
      <w:pPr>
        <w:pStyle w:val="a3"/>
        <w:shd w:val="clear" w:color="auto" w:fill="FFFFFF"/>
        <w:spacing w:before="0" w:beforeAutospacing="0" w:after="0" w:afterAutospacing="0" w:line="360" w:lineRule="auto"/>
        <w:ind w:firstLine="425"/>
        <w:jc w:val="both"/>
        <w:rPr>
          <w:color w:val="000000"/>
          <w:sz w:val="20"/>
          <w:szCs w:val="20"/>
          <w:lang w:val="uk-UA"/>
        </w:rPr>
      </w:pPr>
      <w:r w:rsidRPr="0013495D">
        <w:rPr>
          <w:iCs/>
          <w:color w:val="000000"/>
          <w:sz w:val="28"/>
          <w:szCs w:val="28"/>
          <w:shd w:val="clear" w:color="auto" w:fill="F3F3F3"/>
          <w:lang w:val="uk-UA"/>
        </w:rPr>
        <w:t>Однією з перших звернула увагу на проблему розвивального середовища М.</w:t>
      </w:r>
      <w:proofErr w:type="spellStart"/>
      <w:r w:rsidRPr="0013495D">
        <w:rPr>
          <w:iCs/>
          <w:color w:val="000000"/>
          <w:sz w:val="28"/>
          <w:szCs w:val="28"/>
          <w:shd w:val="clear" w:color="auto" w:fill="F3F3F3"/>
          <w:lang w:val="uk-UA"/>
        </w:rPr>
        <w:t>Монтессорі</w:t>
      </w:r>
      <w:proofErr w:type="spellEnd"/>
      <w:r w:rsidRPr="0013495D">
        <w:rPr>
          <w:iCs/>
          <w:color w:val="000000"/>
          <w:sz w:val="28"/>
          <w:szCs w:val="28"/>
          <w:shd w:val="clear" w:color="auto" w:fill="F3F3F3"/>
          <w:lang w:val="uk-UA"/>
        </w:rPr>
        <w:t>, яка найважливішою передумовою розкриття дитиною внутрішнього потенціалу вважала вільну самостійну діяльність у створеному педагогом просторово-предметному середовищі. Тому, на її думку, завдання педагога полягає насамперед у наданні дитині засобів саморозвитку й ознайомленні її з правилами користування ними. Збагачене середовище передбачає єдність соціальних і природних засобів забезпечення повноцінної життєдіяльності дитини. Сюди відносять архітектурно-ландшафтні та природничо-екологічні об'єкти; художні студії; ігрові та спортивні майданчики; конструктори; тематичні набори іграшок, посібників; аудіовізуальні та інформаційні засоби виховання і навчання.</w:t>
      </w:r>
    </w:p>
    <w:p w:rsidR="0010309B" w:rsidRPr="0013495D" w:rsidRDefault="0010309B" w:rsidP="0013495D">
      <w:pPr>
        <w:pStyle w:val="a3"/>
        <w:shd w:val="clear" w:color="auto" w:fill="FFFFFF"/>
        <w:spacing w:after="0" w:afterAutospacing="0" w:line="360" w:lineRule="auto"/>
        <w:ind w:firstLine="425"/>
        <w:jc w:val="both"/>
        <w:rPr>
          <w:color w:val="000000"/>
          <w:sz w:val="20"/>
          <w:szCs w:val="20"/>
        </w:rPr>
      </w:pPr>
      <w:r w:rsidRPr="0013495D">
        <w:rPr>
          <w:iCs/>
          <w:color w:val="000000"/>
          <w:sz w:val="28"/>
          <w:szCs w:val="28"/>
          <w:shd w:val="clear" w:color="auto" w:fill="F3F3F3"/>
          <w:lang w:val="uk-UA"/>
        </w:rPr>
        <w:t>Розвивальне середовище – комплекс психолого-педагогічних, матеріально-технічних, санітарно-гігієнічних, естетичних умов, що забезпечу</w:t>
      </w:r>
      <w:r w:rsidRPr="0013495D">
        <w:rPr>
          <w:iCs/>
          <w:color w:val="000000"/>
          <w:sz w:val="28"/>
          <w:szCs w:val="28"/>
          <w:lang w:val="uk-UA"/>
        </w:rPr>
        <w:t xml:space="preserve">ють організацію життя дітей у дошкільному закладі. «В цілому розвивальне середовище можна представити у вигляді круга, в центрі якого </w:t>
      </w:r>
      <w:r w:rsidRPr="0013495D">
        <w:rPr>
          <w:iCs/>
          <w:color w:val="000000"/>
          <w:sz w:val="28"/>
          <w:szCs w:val="28"/>
          <w:lang w:val="uk-UA"/>
        </w:rPr>
        <w:lastRenderedPageBreak/>
        <w:t>розташоване «Я» (мій простір, середовище мого внутрішнього життя) і який поділено на сегменти – предметно-ігрове, природне та соціальне середовище», – зазначає О.</w:t>
      </w:r>
      <w:proofErr w:type="spellStart"/>
      <w:r w:rsidRPr="0013495D">
        <w:rPr>
          <w:iCs/>
          <w:color w:val="000000"/>
          <w:sz w:val="28"/>
          <w:szCs w:val="28"/>
          <w:lang w:val="uk-UA"/>
        </w:rPr>
        <w:t>Кононко</w:t>
      </w:r>
      <w:proofErr w:type="spellEnd"/>
      <w:r w:rsidRPr="0013495D">
        <w:rPr>
          <w:iCs/>
          <w:color w:val="000000"/>
          <w:sz w:val="28"/>
          <w:szCs w:val="28"/>
          <w:lang w:val="uk-UA"/>
        </w:rPr>
        <w:t>.</w:t>
      </w:r>
    </w:p>
    <w:p w:rsidR="0010309B" w:rsidRPr="0013495D" w:rsidRDefault="0010309B" w:rsidP="0013495D">
      <w:pPr>
        <w:pStyle w:val="a3"/>
        <w:shd w:val="clear" w:color="auto" w:fill="FFFFFF"/>
        <w:spacing w:after="0" w:afterAutospacing="0" w:line="360" w:lineRule="auto"/>
        <w:ind w:firstLine="425"/>
        <w:jc w:val="both"/>
        <w:rPr>
          <w:iCs/>
          <w:color w:val="000000"/>
          <w:sz w:val="28"/>
          <w:szCs w:val="28"/>
          <w:lang w:val="en-US"/>
        </w:rPr>
      </w:pPr>
      <w:r w:rsidRPr="0013495D">
        <w:rPr>
          <w:iCs/>
          <w:color w:val="000000"/>
          <w:sz w:val="28"/>
          <w:szCs w:val="28"/>
          <w:lang w:val="uk-UA"/>
        </w:rPr>
        <w:t xml:space="preserve">Обов'язковою умовою забезпечення ефективного розвитку дитини є створення розвивального середовища в єдності всіх його складників, а саме: природного; предметно-ігрового; соціального; власного «Я» дитини, тобто організоване відповідно до програми розвитку дитини дошкільного віку "Українське </w:t>
      </w:r>
      <w:proofErr w:type="spellStart"/>
      <w:r w:rsidRPr="0013495D">
        <w:rPr>
          <w:iCs/>
          <w:color w:val="000000"/>
          <w:sz w:val="28"/>
          <w:szCs w:val="28"/>
          <w:lang w:val="uk-UA"/>
        </w:rPr>
        <w:t>дошкілля</w:t>
      </w:r>
      <w:proofErr w:type="spellEnd"/>
      <w:r w:rsidRPr="0013495D">
        <w:rPr>
          <w:iCs/>
          <w:color w:val="000000"/>
          <w:sz w:val="28"/>
          <w:szCs w:val="28"/>
          <w:lang w:val="uk-UA"/>
        </w:rPr>
        <w:t>".</w:t>
      </w:r>
    </w:p>
    <w:p w:rsidR="0010309B" w:rsidRPr="0013495D" w:rsidRDefault="0010309B" w:rsidP="0013495D">
      <w:pPr>
        <w:pStyle w:val="a3"/>
        <w:shd w:val="clear" w:color="auto" w:fill="FFFFFF"/>
        <w:spacing w:after="0" w:afterAutospacing="0" w:line="360" w:lineRule="auto"/>
        <w:ind w:firstLine="425"/>
        <w:jc w:val="both"/>
        <w:rPr>
          <w:color w:val="000000"/>
          <w:sz w:val="20"/>
          <w:szCs w:val="20"/>
          <w:lang w:val="en-US"/>
        </w:rPr>
      </w:pPr>
      <w:r w:rsidRPr="0013495D">
        <w:rPr>
          <w:iCs/>
          <w:color w:val="000000"/>
          <w:sz w:val="28"/>
          <w:szCs w:val="28"/>
          <w:lang w:val="uk-UA"/>
        </w:rPr>
        <w:t xml:space="preserve">Природне розвивальне середовище сприяє виникненню у дошкільника інтересу та елементарних уявлень про об’єкти, явища природи, розкриває причинно-наслідкові зв’язки та взаємозалежність природного довкілля і людини як його частини, формує </w:t>
      </w:r>
      <w:proofErr w:type="spellStart"/>
      <w:r w:rsidRPr="0013495D">
        <w:rPr>
          <w:iCs/>
          <w:color w:val="000000"/>
          <w:sz w:val="28"/>
          <w:szCs w:val="28"/>
          <w:lang w:val="uk-UA"/>
        </w:rPr>
        <w:t>природодоцільну</w:t>
      </w:r>
      <w:proofErr w:type="spellEnd"/>
      <w:r w:rsidRPr="0013495D">
        <w:rPr>
          <w:iCs/>
          <w:color w:val="000000"/>
          <w:sz w:val="28"/>
          <w:szCs w:val="28"/>
          <w:lang w:val="uk-UA"/>
        </w:rPr>
        <w:t xml:space="preserve"> поведінку малюків.</w:t>
      </w:r>
    </w:p>
    <w:p w:rsidR="0010309B" w:rsidRPr="0013495D" w:rsidRDefault="0010309B" w:rsidP="0013495D">
      <w:pPr>
        <w:pStyle w:val="a3"/>
        <w:shd w:val="clear" w:color="auto" w:fill="FFFFFF"/>
        <w:spacing w:after="0" w:afterAutospacing="0" w:line="360" w:lineRule="auto"/>
        <w:ind w:firstLine="425"/>
        <w:jc w:val="both"/>
        <w:rPr>
          <w:color w:val="000000"/>
          <w:sz w:val="20"/>
          <w:szCs w:val="20"/>
          <w:lang w:val="uk-UA"/>
        </w:rPr>
      </w:pPr>
      <w:r w:rsidRPr="0013495D">
        <w:rPr>
          <w:iCs/>
          <w:color w:val="000000"/>
          <w:sz w:val="28"/>
          <w:szCs w:val="28"/>
          <w:lang w:val="uk-UA"/>
        </w:rPr>
        <w:t>Для створення оптимального розвивального простору необхідно підібрати різне обладнання (ігрове, навчальне, спортивне тощо), продумати його оптимальне розміщення та визначити кількість. Важливо пам’ятати, що розвивальний простір створюють не для зручності педагога, а для того, щоб дитина могла вільно, відповідно до своїх смаків і настрою, обирати той чи інший осередок. Не треба піклуватися лише про кількісне наповнення групової кімнати ігровими атрибутами і при цьому забувати про те, що їх достатня кількість не завжди забезпечує повноцінний розвиток дітей.</w:t>
      </w:r>
    </w:p>
    <w:p w:rsidR="0010309B" w:rsidRPr="0013495D" w:rsidRDefault="0010309B" w:rsidP="0013495D">
      <w:pPr>
        <w:pStyle w:val="a3"/>
        <w:shd w:val="clear" w:color="auto" w:fill="FFFFFF"/>
        <w:spacing w:after="0" w:afterAutospacing="0" w:line="360" w:lineRule="auto"/>
        <w:ind w:firstLine="425"/>
        <w:jc w:val="both"/>
        <w:rPr>
          <w:color w:val="000000"/>
          <w:sz w:val="20"/>
          <w:szCs w:val="20"/>
          <w:lang w:val="uk-UA"/>
        </w:rPr>
      </w:pPr>
      <w:r w:rsidRPr="0013495D">
        <w:rPr>
          <w:iCs/>
          <w:color w:val="000000"/>
          <w:sz w:val="28"/>
          <w:szCs w:val="28"/>
          <w:lang w:val="uk-UA"/>
        </w:rPr>
        <w:t>Як відомо, незаповнене і безбарвне предметно-ігрове середовище чинить на дітей негативний вплив, гальмує розвиток особистості. Перенасичене предметне середовище так само погано впливає на психіку малят. І тільки періодично поновлюване, варіативне, оптимально організоване предметно-ігрове середовище має розвивальний вплив, спонукає дитину до активної </w:t>
      </w:r>
      <w:r w:rsidRPr="0013495D">
        <w:rPr>
          <w:iCs/>
          <w:color w:val="000000"/>
          <w:sz w:val="28"/>
          <w:szCs w:val="28"/>
          <w:shd w:val="clear" w:color="auto" w:fill="FFFFFF"/>
          <w:lang w:val="uk-UA"/>
        </w:rPr>
        <w:t>пізнавальної діяльності, позитивно впливає на її емоційну сферу, мобілізує процеси мислення.</w:t>
      </w:r>
    </w:p>
    <w:p w:rsidR="0010309B" w:rsidRPr="0013495D" w:rsidRDefault="0010309B" w:rsidP="0013495D">
      <w:pPr>
        <w:pStyle w:val="a3"/>
        <w:shd w:val="clear" w:color="auto" w:fill="FFFFFF"/>
        <w:spacing w:before="0" w:beforeAutospacing="0" w:after="0" w:afterAutospacing="0" w:line="360" w:lineRule="auto"/>
        <w:ind w:firstLine="425"/>
        <w:jc w:val="both"/>
        <w:rPr>
          <w:color w:val="000000"/>
          <w:sz w:val="20"/>
          <w:szCs w:val="20"/>
          <w:lang w:val="uk-UA"/>
        </w:rPr>
      </w:pPr>
      <w:r w:rsidRPr="0013495D">
        <w:rPr>
          <w:iCs/>
          <w:color w:val="000000"/>
          <w:sz w:val="28"/>
          <w:szCs w:val="28"/>
          <w:shd w:val="clear" w:color="auto" w:fill="FFFFFF"/>
          <w:lang w:val="uk-UA"/>
        </w:rPr>
        <w:lastRenderedPageBreak/>
        <w:t>Особливо ефективним є модульне предметно-ігрове середовище. Прикладами предметів-модулів можуть слугувати легкі куби різного розміру, виготовлені за типом вкладишів, і середні за розміром модулі – «меблі-іграшки». Дитина може перетворювати модулі на корабель, будиночок, казкову печеру тощо. Середовище повинно пробуджувати у дітей активність, надавати їм можливості для різноманітних видів діяльності. Разом із тим, навколишнє середовище повинно при необхідності гасити надзвичайну активність, надавати можливість відпочити. Тому розвивальне середовище передбачає наявність місця для релаксації. Це може бути і «куточок усамітнення», і затишна кімната з м'якими меблями та іншими елементами, які сприяють відпочинку. Емоційний комфорт підтримується і за рахунок організації виставок дитячих робіт (малюнки, аплікація тощо) всіх дітей, незалежно від рівня виконання.</w:t>
      </w:r>
    </w:p>
    <w:p w:rsidR="0010309B" w:rsidRPr="0013495D" w:rsidRDefault="0010309B" w:rsidP="0013495D">
      <w:pPr>
        <w:pStyle w:val="a3"/>
        <w:shd w:val="clear" w:color="auto" w:fill="FFFFFF"/>
        <w:spacing w:after="0" w:afterAutospacing="0" w:line="360" w:lineRule="auto"/>
        <w:ind w:firstLine="425"/>
        <w:jc w:val="both"/>
        <w:rPr>
          <w:color w:val="000000"/>
          <w:sz w:val="20"/>
          <w:szCs w:val="20"/>
        </w:rPr>
      </w:pPr>
      <w:r w:rsidRPr="0013495D">
        <w:rPr>
          <w:iCs/>
          <w:color w:val="000000"/>
          <w:sz w:val="28"/>
          <w:szCs w:val="28"/>
          <w:shd w:val="clear" w:color="auto" w:fill="FFFFFF"/>
          <w:lang w:val="uk-UA"/>
        </w:rPr>
        <w:t>Створити таке предметно-ігрове середовище можливо за умови дотримання таких вимог:</w:t>
      </w:r>
    </w:p>
    <w:p w:rsidR="0010309B" w:rsidRPr="0013495D" w:rsidRDefault="0010309B" w:rsidP="0013495D">
      <w:pPr>
        <w:pStyle w:val="a3"/>
        <w:shd w:val="clear" w:color="auto" w:fill="FFFFFF"/>
        <w:spacing w:before="0" w:beforeAutospacing="0" w:after="0" w:afterAutospacing="0" w:line="360" w:lineRule="auto"/>
        <w:ind w:left="720"/>
        <w:jc w:val="both"/>
        <w:rPr>
          <w:color w:val="000000"/>
          <w:sz w:val="20"/>
          <w:szCs w:val="20"/>
        </w:rPr>
      </w:pPr>
      <w:r w:rsidRPr="0013495D">
        <w:rPr>
          <w:iCs/>
          <w:color w:val="000000"/>
          <w:sz w:val="28"/>
          <w:szCs w:val="28"/>
          <w:lang w:val="uk-UA"/>
        </w:rPr>
        <w:t>·       предметно-ігрове середовище має бути адекватне вікові дітей та відповідати їхнім функціональним можливостям із незначним перевищенням ступеня складності;</w:t>
      </w:r>
    </w:p>
    <w:p w:rsidR="0010309B" w:rsidRPr="0013495D" w:rsidRDefault="0010309B" w:rsidP="0013495D">
      <w:pPr>
        <w:pStyle w:val="a3"/>
        <w:shd w:val="clear" w:color="auto" w:fill="FFFFFF"/>
        <w:spacing w:before="0" w:beforeAutospacing="0" w:after="0" w:afterAutospacing="0" w:line="360" w:lineRule="auto"/>
        <w:ind w:left="720"/>
        <w:jc w:val="both"/>
        <w:rPr>
          <w:color w:val="000000"/>
          <w:sz w:val="20"/>
          <w:szCs w:val="20"/>
          <w:lang w:val="uk-UA"/>
        </w:rPr>
      </w:pPr>
      <w:r w:rsidRPr="0013495D">
        <w:rPr>
          <w:iCs/>
          <w:color w:val="000000"/>
          <w:sz w:val="28"/>
          <w:szCs w:val="28"/>
          <w:lang w:val="uk-UA"/>
        </w:rPr>
        <w:t>·       предметно-ігрове середовище має бути динамічним, варіативним, різноманітним. Хоча воно організовується дорослими, але повністю підвладне дитині, не обмежує її діяльності, забезпечує повну свободу;</w:t>
      </w:r>
    </w:p>
    <w:p w:rsidR="0010309B" w:rsidRPr="0013495D" w:rsidRDefault="0010309B" w:rsidP="0013495D">
      <w:pPr>
        <w:pStyle w:val="a3"/>
        <w:shd w:val="clear" w:color="auto" w:fill="FFFFFF"/>
        <w:spacing w:before="0" w:beforeAutospacing="0" w:after="0" w:afterAutospacing="0" w:line="360" w:lineRule="auto"/>
        <w:ind w:left="720"/>
        <w:jc w:val="both"/>
        <w:rPr>
          <w:color w:val="000000"/>
          <w:sz w:val="20"/>
          <w:szCs w:val="20"/>
          <w:lang w:val="uk-UA"/>
        </w:rPr>
      </w:pPr>
      <w:r w:rsidRPr="0013495D">
        <w:rPr>
          <w:iCs/>
          <w:color w:val="000000"/>
          <w:sz w:val="28"/>
          <w:szCs w:val="28"/>
          <w:lang w:val="uk-UA"/>
        </w:rPr>
        <w:t>·       ігровий простір повинен сприяти орієнтовно-пізнавальній діяльності, що забезпечує набуття нових знань, формування розумових дій, розвиток провідних психічних процесів дитини;</w:t>
      </w:r>
    </w:p>
    <w:p w:rsidR="0010309B" w:rsidRPr="0013495D" w:rsidRDefault="0010309B" w:rsidP="0013495D">
      <w:pPr>
        <w:pStyle w:val="a3"/>
        <w:shd w:val="clear" w:color="auto" w:fill="FFFFFF"/>
        <w:spacing w:before="0" w:beforeAutospacing="0" w:after="0" w:afterAutospacing="0" w:line="360" w:lineRule="auto"/>
        <w:ind w:left="720"/>
        <w:jc w:val="both"/>
        <w:rPr>
          <w:color w:val="000000"/>
          <w:sz w:val="20"/>
          <w:szCs w:val="20"/>
        </w:rPr>
      </w:pPr>
      <w:r w:rsidRPr="0013495D">
        <w:rPr>
          <w:iCs/>
          <w:color w:val="000000"/>
          <w:sz w:val="28"/>
          <w:szCs w:val="28"/>
          <w:lang w:val="uk-UA"/>
        </w:rPr>
        <w:t>·       не можна забувати про значення форм і кольору – саме вони надають виразності об'єктам та подіям і завдяки зіставленню допомагають дитині отримати достовірні знання про довкілля. Всі ігрові предмети мають бути якісними, бо що досконаліша форма, то повніше реалізується її призначення;</w:t>
      </w:r>
    </w:p>
    <w:p w:rsidR="0010309B" w:rsidRPr="0013495D" w:rsidRDefault="0010309B" w:rsidP="0013495D">
      <w:pPr>
        <w:pStyle w:val="a3"/>
        <w:shd w:val="clear" w:color="auto" w:fill="FFFFFF"/>
        <w:spacing w:before="0" w:beforeAutospacing="0" w:after="0" w:afterAutospacing="0" w:line="360" w:lineRule="auto"/>
        <w:ind w:left="720"/>
        <w:jc w:val="both"/>
        <w:rPr>
          <w:color w:val="000000"/>
          <w:sz w:val="20"/>
          <w:szCs w:val="20"/>
        </w:rPr>
      </w:pPr>
      <w:r w:rsidRPr="0013495D">
        <w:rPr>
          <w:iCs/>
          <w:color w:val="000000"/>
          <w:sz w:val="28"/>
          <w:szCs w:val="28"/>
          <w:lang w:val="uk-UA"/>
        </w:rPr>
        <w:lastRenderedPageBreak/>
        <w:t>·       необхідно включати у предметно-ігрове середовище національні, етнокультурні особливості, аби дитина творчо прилучалася до духовних цінностей народу, вчилася любові до рідної землі.</w:t>
      </w:r>
    </w:p>
    <w:p w:rsidR="0010309B" w:rsidRPr="0013495D" w:rsidRDefault="0010309B" w:rsidP="0013495D">
      <w:pPr>
        <w:pStyle w:val="a3"/>
        <w:shd w:val="clear" w:color="auto" w:fill="FFFFFF"/>
        <w:spacing w:after="0" w:afterAutospacing="0" w:line="360" w:lineRule="auto"/>
        <w:ind w:firstLine="425"/>
        <w:jc w:val="both"/>
        <w:rPr>
          <w:color w:val="000000"/>
          <w:sz w:val="20"/>
          <w:szCs w:val="20"/>
        </w:rPr>
      </w:pPr>
      <w:r w:rsidRPr="0013495D">
        <w:rPr>
          <w:iCs/>
          <w:color w:val="000000"/>
          <w:sz w:val="28"/>
          <w:szCs w:val="28"/>
          <w:lang w:val="uk-UA"/>
        </w:rPr>
        <w:t>Для кожного вікового періоду предметно-ігрове середовище особливе.</w:t>
      </w:r>
    </w:p>
    <w:p w:rsidR="0010309B" w:rsidRPr="00315A83" w:rsidRDefault="0010309B" w:rsidP="00315A83">
      <w:pPr>
        <w:pStyle w:val="a3"/>
        <w:shd w:val="clear" w:color="auto" w:fill="FFFFFF"/>
        <w:spacing w:after="0" w:afterAutospacing="0" w:line="360" w:lineRule="auto"/>
        <w:ind w:firstLine="425"/>
        <w:jc w:val="both"/>
        <w:rPr>
          <w:iCs/>
          <w:color w:val="000000"/>
          <w:sz w:val="28"/>
          <w:szCs w:val="28"/>
          <w:shd w:val="clear" w:color="auto" w:fill="FFFFFF"/>
          <w:lang w:val="en-US"/>
        </w:rPr>
      </w:pPr>
      <w:proofErr w:type="spellStart"/>
      <w:r w:rsidRPr="00315A83">
        <w:rPr>
          <w:iCs/>
          <w:color w:val="000000"/>
          <w:sz w:val="28"/>
          <w:szCs w:val="28"/>
          <w:shd w:val="clear" w:color="auto" w:fill="FFFFFF"/>
        </w:rPr>
        <w:t>Отже</w:t>
      </w:r>
      <w:proofErr w:type="spellEnd"/>
      <w:r w:rsidRPr="00633F3A">
        <w:rPr>
          <w:iCs/>
          <w:color w:val="000000"/>
          <w:sz w:val="28"/>
          <w:szCs w:val="28"/>
          <w:shd w:val="clear" w:color="auto" w:fill="FFFFFF"/>
        </w:rPr>
        <w:t xml:space="preserve">, </w:t>
      </w:r>
      <w:proofErr w:type="spellStart"/>
      <w:proofErr w:type="gramStart"/>
      <w:r w:rsidRPr="00315A83">
        <w:rPr>
          <w:iCs/>
          <w:color w:val="000000"/>
          <w:sz w:val="28"/>
          <w:szCs w:val="28"/>
          <w:shd w:val="clear" w:color="auto" w:fill="FFFFFF"/>
        </w:rPr>
        <w:t>будь</w:t>
      </w:r>
      <w:r w:rsidRPr="00633F3A">
        <w:rPr>
          <w:iCs/>
          <w:color w:val="000000"/>
          <w:sz w:val="28"/>
          <w:szCs w:val="28"/>
          <w:shd w:val="clear" w:color="auto" w:fill="FFFFFF"/>
        </w:rPr>
        <w:t>-</w:t>
      </w:r>
      <w:r w:rsidRPr="00315A83">
        <w:rPr>
          <w:iCs/>
          <w:color w:val="000000"/>
          <w:sz w:val="28"/>
          <w:szCs w:val="28"/>
          <w:shd w:val="clear" w:color="auto" w:fill="FFFFFF"/>
        </w:rPr>
        <w:t>яке</w:t>
      </w:r>
      <w:proofErr w:type="spellEnd"/>
      <w:proofErr w:type="gram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середовище</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має</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забезпечувати</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розвиток</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творчих</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компонентів</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мислення</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дітей</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надавати</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їм</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можливість</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вільно</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маніпулювати</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об</w:t>
      </w:r>
      <w:r w:rsidRPr="00633F3A">
        <w:rPr>
          <w:iCs/>
          <w:color w:val="000000"/>
          <w:sz w:val="28"/>
          <w:szCs w:val="28"/>
          <w:shd w:val="clear" w:color="auto" w:fill="FFFFFF"/>
        </w:rPr>
        <w:t>'</w:t>
      </w:r>
      <w:r w:rsidRPr="00315A83">
        <w:rPr>
          <w:iCs/>
          <w:color w:val="000000"/>
          <w:sz w:val="28"/>
          <w:szCs w:val="28"/>
          <w:shd w:val="clear" w:color="auto" w:fill="FFFFFF"/>
        </w:rPr>
        <w:t>єктами</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конструювати</w:t>
      </w:r>
      <w:proofErr w:type="spellEnd"/>
      <w:r w:rsidRPr="00633F3A">
        <w:rPr>
          <w:iCs/>
          <w:color w:val="000000"/>
          <w:sz w:val="28"/>
          <w:szCs w:val="28"/>
          <w:shd w:val="clear" w:color="auto" w:fill="FFFFFF"/>
        </w:rPr>
        <w:t xml:space="preserve"> </w:t>
      </w:r>
      <w:proofErr w:type="spellStart"/>
      <w:proofErr w:type="gramStart"/>
      <w:r w:rsidRPr="00315A83">
        <w:rPr>
          <w:iCs/>
          <w:color w:val="000000"/>
          <w:sz w:val="28"/>
          <w:szCs w:val="28"/>
          <w:shd w:val="clear" w:color="auto" w:fill="FFFFFF"/>
        </w:rPr>
        <w:t>р</w:t>
      </w:r>
      <w:proofErr w:type="gramEnd"/>
      <w:r w:rsidRPr="00315A83">
        <w:rPr>
          <w:iCs/>
          <w:color w:val="000000"/>
          <w:sz w:val="28"/>
          <w:szCs w:val="28"/>
          <w:shd w:val="clear" w:color="auto" w:fill="FFFFFF"/>
        </w:rPr>
        <w:t>ізні</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моделі</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бачення</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світу</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виконувати</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творчі</w:t>
      </w:r>
      <w:proofErr w:type="spellEnd"/>
      <w:r w:rsidRPr="00633F3A">
        <w:rPr>
          <w:iCs/>
          <w:color w:val="000000"/>
          <w:sz w:val="28"/>
          <w:szCs w:val="28"/>
          <w:shd w:val="clear" w:color="auto" w:fill="FFFFFF"/>
        </w:rPr>
        <w:t xml:space="preserve"> </w:t>
      </w:r>
      <w:proofErr w:type="spellStart"/>
      <w:r w:rsidRPr="00315A83">
        <w:rPr>
          <w:iCs/>
          <w:color w:val="000000"/>
          <w:sz w:val="28"/>
          <w:szCs w:val="28"/>
          <w:shd w:val="clear" w:color="auto" w:fill="FFFFFF"/>
        </w:rPr>
        <w:t>завдання</w:t>
      </w:r>
      <w:proofErr w:type="spellEnd"/>
      <w:r w:rsidRPr="00633F3A">
        <w:rPr>
          <w:iCs/>
          <w:color w:val="000000"/>
          <w:sz w:val="28"/>
          <w:szCs w:val="28"/>
          <w:shd w:val="clear" w:color="auto" w:fill="FFFFFF"/>
        </w:rPr>
        <w:t xml:space="preserve">. </w:t>
      </w:r>
      <w:r w:rsidRPr="00315A83">
        <w:rPr>
          <w:iCs/>
          <w:color w:val="000000"/>
          <w:sz w:val="28"/>
          <w:szCs w:val="28"/>
          <w:shd w:val="clear" w:color="auto" w:fill="FFFFFF"/>
        </w:rPr>
        <w:t xml:space="preserve">В </w:t>
      </w:r>
      <w:proofErr w:type="spellStart"/>
      <w:r w:rsidRPr="00315A83">
        <w:rPr>
          <w:iCs/>
          <w:color w:val="000000"/>
          <w:sz w:val="28"/>
          <w:szCs w:val="28"/>
          <w:shd w:val="clear" w:color="auto" w:fill="FFFFFF"/>
        </w:rPr>
        <w:t>цьому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ракурсі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повернемося</w:t>
      </w:r>
      <w:proofErr w:type="spellEnd"/>
      <w:r w:rsidRPr="00315A83">
        <w:rPr>
          <w:iCs/>
          <w:color w:val="000000"/>
          <w:sz w:val="28"/>
          <w:szCs w:val="28"/>
          <w:shd w:val="clear" w:color="auto" w:fill="FFFFFF"/>
        </w:rPr>
        <w:t xml:space="preserve"> до </w:t>
      </w:r>
      <w:proofErr w:type="spellStart"/>
      <w:r w:rsidRPr="00315A83">
        <w:rPr>
          <w:iCs/>
          <w:color w:val="000000"/>
          <w:sz w:val="28"/>
          <w:szCs w:val="28"/>
          <w:shd w:val="clear" w:color="auto" w:fill="FFFFFF"/>
        </w:rPr>
        <w:t>поняття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універсальна</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ігрова</w:t>
      </w:r>
      <w:proofErr w:type="spellEnd"/>
      <w:r w:rsidRPr="00315A83">
        <w:rPr>
          <w:iCs/>
          <w:color w:val="000000"/>
          <w:sz w:val="28"/>
          <w:szCs w:val="28"/>
          <w:shd w:val="clear" w:color="auto" w:fill="FFFFFF"/>
        </w:rPr>
        <w:t xml:space="preserve"> зона». </w:t>
      </w:r>
      <w:proofErr w:type="spellStart"/>
      <w:r w:rsidRPr="00315A83">
        <w:rPr>
          <w:iCs/>
          <w:color w:val="000000"/>
          <w:sz w:val="28"/>
          <w:szCs w:val="28"/>
          <w:shd w:val="clear" w:color="auto" w:fill="FFFFFF"/>
        </w:rPr>
        <w:t>Йдеться</w:t>
      </w:r>
      <w:proofErr w:type="spellEnd"/>
      <w:r w:rsidRPr="00315A83">
        <w:rPr>
          <w:iCs/>
          <w:color w:val="000000"/>
          <w:sz w:val="28"/>
          <w:szCs w:val="28"/>
          <w:shd w:val="clear" w:color="auto" w:fill="FFFFFF"/>
        </w:rPr>
        <w:t xml:space="preserve"> про </w:t>
      </w:r>
      <w:proofErr w:type="spellStart"/>
      <w:r w:rsidRPr="00315A83">
        <w:rPr>
          <w:iCs/>
          <w:color w:val="000000"/>
          <w:sz w:val="28"/>
          <w:szCs w:val="28"/>
          <w:shd w:val="clear" w:color="auto" w:fill="FFFFFF"/>
        </w:rPr>
        <w:t>місце</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дуже</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високим</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ступенем</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трансформації</w:t>
      </w:r>
      <w:proofErr w:type="spellEnd"/>
      <w:r w:rsidRPr="00315A83">
        <w:rPr>
          <w:iCs/>
          <w:color w:val="000000"/>
          <w:sz w:val="28"/>
          <w:szCs w:val="28"/>
          <w:shd w:val="clear" w:color="auto" w:fill="FFFFFF"/>
        </w:rPr>
        <w:t xml:space="preserve"> та </w:t>
      </w:r>
      <w:proofErr w:type="spellStart"/>
      <w:proofErr w:type="gramStart"/>
      <w:r w:rsidRPr="00315A83">
        <w:rPr>
          <w:iCs/>
          <w:color w:val="000000"/>
          <w:sz w:val="28"/>
          <w:szCs w:val="28"/>
          <w:shd w:val="clear" w:color="auto" w:fill="FFFFFF"/>
        </w:rPr>
        <w:t>р</w:t>
      </w:r>
      <w:proofErr w:type="gramEnd"/>
      <w:r w:rsidRPr="00315A83">
        <w:rPr>
          <w:iCs/>
          <w:color w:val="000000"/>
          <w:sz w:val="28"/>
          <w:szCs w:val="28"/>
          <w:shd w:val="clear" w:color="auto" w:fill="FFFFFF"/>
        </w:rPr>
        <w:t>ізноманітним</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предметним</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наповненням</w:t>
      </w:r>
      <w:proofErr w:type="spellEnd"/>
      <w:r w:rsidRPr="00315A83">
        <w:rPr>
          <w:iCs/>
          <w:color w:val="000000"/>
          <w:sz w:val="28"/>
          <w:szCs w:val="28"/>
          <w:shd w:val="clear" w:color="auto" w:fill="FFFFFF"/>
        </w:rPr>
        <w:t xml:space="preserve">. У межах </w:t>
      </w:r>
      <w:proofErr w:type="spellStart"/>
      <w:r w:rsidRPr="00315A83">
        <w:rPr>
          <w:iCs/>
          <w:color w:val="000000"/>
          <w:sz w:val="28"/>
          <w:szCs w:val="28"/>
          <w:shd w:val="clear" w:color="auto" w:fill="FFFFFF"/>
        </w:rPr>
        <w:t>цієї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зони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можуть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розгортатися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тематичні</w:t>
      </w:r>
      <w:proofErr w:type="spellEnd"/>
      <w:r w:rsidRPr="00315A83">
        <w:rPr>
          <w:iCs/>
          <w:color w:val="000000"/>
          <w:sz w:val="28"/>
          <w:szCs w:val="28"/>
          <w:shd w:val="clear" w:color="auto" w:fill="FFFFFF"/>
        </w:rPr>
        <w:t xml:space="preserve"> </w:t>
      </w:r>
      <w:proofErr w:type="spellStart"/>
      <w:proofErr w:type="gramStart"/>
      <w:r w:rsidRPr="00315A83">
        <w:rPr>
          <w:iCs/>
          <w:color w:val="000000"/>
          <w:sz w:val="28"/>
          <w:szCs w:val="28"/>
          <w:shd w:val="clear" w:color="auto" w:fill="FFFFFF"/>
        </w:rPr>
        <w:t>п</w:t>
      </w:r>
      <w:proofErr w:type="gramEnd"/>
      <w:r w:rsidRPr="00315A83">
        <w:rPr>
          <w:iCs/>
          <w:color w:val="000000"/>
          <w:sz w:val="28"/>
          <w:szCs w:val="28"/>
          <w:shd w:val="clear" w:color="auto" w:fill="FFFFFF"/>
        </w:rPr>
        <w:t>ідзони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ігрова</w:t>
      </w:r>
      <w:proofErr w:type="spellEnd"/>
      <w:r w:rsidRPr="00315A83">
        <w:rPr>
          <w:iCs/>
          <w:color w:val="000000"/>
          <w:sz w:val="28"/>
          <w:szCs w:val="28"/>
          <w:shd w:val="clear" w:color="auto" w:fill="FFFFFF"/>
        </w:rPr>
        <w:t xml:space="preserve">, спортивна, </w:t>
      </w:r>
      <w:proofErr w:type="spellStart"/>
      <w:r w:rsidRPr="00315A83">
        <w:rPr>
          <w:iCs/>
          <w:color w:val="000000"/>
          <w:sz w:val="28"/>
          <w:szCs w:val="28"/>
          <w:shd w:val="clear" w:color="auto" w:fill="FFFFFF"/>
        </w:rPr>
        <w:t>екологічна</w:t>
      </w:r>
      <w:proofErr w:type="spellEnd"/>
      <w:r w:rsidRPr="00315A83">
        <w:rPr>
          <w:iCs/>
          <w:color w:val="000000"/>
          <w:sz w:val="28"/>
          <w:szCs w:val="28"/>
          <w:shd w:val="clear" w:color="auto" w:fill="FFFFFF"/>
        </w:rPr>
        <w:t>.</w:t>
      </w:r>
    </w:p>
    <w:p w:rsidR="0010309B" w:rsidRPr="00315A83" w:rsidRDefault="0010309B" w:rsidP="00315A83">
      <w:pPr>
        <w:pStyle w:val="a3"/>
        <w:shd w:val="clear" w:color="auto" w:fill="FFFFFF"/>
        <w:spacing w:after="0" w:afterAutospacing="0" w:line="360" w:lineRule="auto"/>
        <w:ind w:firstLine="425"/>
        <w:jc w:val="both"/>
        <w:rPr>
          <w:iCs/>
          <w:color w:val="000000"/>
          <w:sz w:val="28"/>
          <w:szCs w:val="28"/>
          <w:shd w:val="clear" w:color="auto" w:fill="FFFFFF"/>
          <w:lang w:val="en-US"/>
        </w:rPr>
      </w:pPr>
      <w:proofErr w:type="spellStart"/>
      <w:r w:rsidRPr="00315A83">
        <w:rPr>
          <w:iCs/>
          <w:color w:val="000000"/>
          <w:sz w:val="28"/>
          <w:szCs w:val="28"/>
          <w:shd w:val="clear" w:color="auto" w:fill="FFFFFF"/>
        </w:rPr>
        <w:t>Важливим</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компонентом</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розвивального</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простору</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сприятливого</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для</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виникнення</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та</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розвитку</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самостійної</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дитячої</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діяльності</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слід</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вважати</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і</w:t>
      </w:r>
      <w:proofErr w:type="spellEnd"/>
      <w:r w:rsidRPr="00315A83">
        <w:rPr>
          <w:iCs/>
          <w:color w:val="000000"/>
          <w:sz w:val="28"/>
          <w:szCs w:val="28"/>
          <w:shd w:val="clear" w:color="auto" w:fill="FFFFFF"/>
          <w:lang w:val="en-US"/>
        </w:rPr>
        <w:t xml:space="preserve"> </w:t>
      </w:r>
      <w:proofErr w:type="spellStart"/>
      <w:proofErr w:type="gramStart"/>
      <w:r w:rsidRPr="00315A83">
        <w:rPr>
          <w:iCs/>
          <w:color w:val="000000"/>
          <w:sz w:val="28"/>
          <w:szCs w:val="28"/>
          <w:shd w:val="clear" w:color="auto" w:fill="FFFFFF"/>
        </w:rPr>
        <w:t>соц</w:t>
      </w:r>
      <w:proofErr w:type="gramEnd"/>
      <w:r w:rsidRPr="00315A83">
        <w:rPr>
          <w:iCs/>
          <w:color w:val="000000"/>
          <w:sz w:val="28"/>
          <w:szCs w:val="28"/>
          <w:shd w:val="clear" w:color="auto" w:fill="FFFFFF"/>
        </w:rPr>
        <w:t>іальне</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оточення</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наявне</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коло</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спілкування</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з</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дітьми</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та</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дорослими</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Центральною</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фігурою</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освітнього</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процесу</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є</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дитина</w:t>
      </w:r>
      <w:proofErr w:type="spellEnd"/>
      <w:r w:rsidRPr="00315A83">
        <w:rPr>
          <w:iCs/>
          <w:color w:val="000000"/>
          <w:sz w:val="28"/>
          <w:szCs w:val="28"/>
          <w:shd w:val="clear" w:color="auto" w:fill="FFFFFF"/>
          <w:lang w:val="en-US"/>
        </w:rPr>
        <w:t xml:space="preserve"> – </w:t>
      </w:r>
      <w:proofErr w:type="spellStart"/>
      <w:r w:rsidRPr="00315A83">
        <w:rPr>
          <w:iCs/>
          <w:color w:val="000000"/>
          <w:sz w:val="28"/>
          <w:szCs w:val="28"/>
          <w:shd w:val="clear" w:color="auto" w:fill="FFFFFF"/>
        </w:rPr>
        <w:t>мовленнєва</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особистість</w:t>
      </w:r>
      <w:proofErr w:type="spellEnd"/>
      <w:r w:rsidRPr="00315A83">
        <w:rPr>
          <w:iCs/>
          <w:color w:val="000000"/>
          <w:sz w:val="28"/>
          <w:szCs w:val="28"/>
          <w:shd w:val="clear" w:color="auto" w:fill="FFFFFF"/>
          <w:lang w:val="en-US"/>
        </w:rPr>
        <w:t xml:space="preserve">. </w:t>
      </w:r>
      <w:proofErr w:type="gramStart"/>
      <w:r w:rsidRPr="00315A83">
        <w:rPr>
          <w:iCs/>
          <w:color w:val="000000"/>
          <w:sz w:val="28"/>
          <w:szCs w:val="28"/>
          <w:shd w:val="clear" w:color="auto" w:fill="FFFFFF"/>
        </w:rPr>
        <w:t>У</w:t>
      </w:r>
      <w:proofErr w:type="gramEnd"/>
      <w:r w:rsidRPr="00315A83">
        <w:rPr>
          <w:iCs/>
          <w:color w:val="000000"/>
          <w:sz w:val="28"/>
          <w:szCs w:val="28"/>
          <w:shd w:val="clear" w:color="auto" w:fill="FFFFFF"/>
          <w:lang w:val="en-US"/>
        </w:rPr>
        <w:t xml:space="preserve"> </w:t>
      </w:r>
      <w:proofErr w:type="spellStart"/>
      <w:proofErr w:type="gramStart"/>
      <w:r w:rsidRPr="00315A83">
        <w:rPr>
          <w:iCs/>
          <w:color w:val="000000"/>
          <w:sz w:val="28"/>
          <w:szCs w:val="28"/>
          <w:shd w:val="clear" w:color="auto" w:fill="FFFFFF"/>
        </w:rPr>
        <w:t>робот</w:t>
      </w:r>
      <w:proofErr w:type="gramEnd"/>
      <w:r w:rsidRPr="00315A83">
        <w:rPr>
          <w:iCs/>
          <w:color w:val="000000"/>
          <w:sz w:val="28"/>
          <w:szCs w:val="28"/>
          <w:shd w:val="clear" w:color="auto" w:fill="FFFFFF"/>
        </w:rPr>
        <w:t>і</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з</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дошкільниками</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триває</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пошук</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і</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забезпечення</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природовідповідних</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компонентів</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середовища</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які</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б</w:t>
      </w:r>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допомагали</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повноцінному</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становленню</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мовленнєвої</w:t>
      </w:r>
      <w:proofErr w:type="spellEnd"/>
      <w:r w:rsidRPr="00315A83">
        <w:rPr>
          <w:iCs/>
          <w:color w:val="000000"/>
          <w:sz w:val="28"/>
          <w:szCs w:val="28"/>
          <w:shd w:val="clear" w:color="auto" w:fill="FFFFFF"/>
          <w:lang w:val="en-US"/>
        </w:rPr>
        <w:t xml:space="preserve"> </w:t>
      </w:r>
      <w:proofErr w:type="spellStart"/>
      <w:r w:rsidRPr="00315A83">
        <w:rPr>
          <w:iCs/>
          <w:color w:val="000000"/>
          <w:sz w:val="28"/>
          <w:szCs w:val="28"/>
          <w:shd w:val="clear" w:color="auto" w:fill="FFFFFF"/>
        </w:rPr>
        <w:t>особистості</w:t>
      </w:r>
      <w:proofErr w:type="spellEnd"/>
      <w:r w:rsidRPr="00315A83">
        <w:rPr>
          <w:iCs/>
          <w:color w:val="000000"/>
          <w:sz w:val="28"/>
          <w:szCs w:val="28"/>
          <w:shd w:val="clear" w:color="auto" w:fill="FFFFFF"/>
          <w:lang w:val="en-US"/>
        </w:rPr>
        <w:t xml:space="preserve">. </w:t>
      </w:r>
      <w:r w:rsidRPr="00315A83">
        <w:rPr>
          <w:iCs/>
          <w:color w:val="000000"/>
          <w:sz w:val="28"/>
          <w:szCs w:val="28"/>
          <w:shd w:val="clear" w:color="auto" w:fill="FFFFFF"/>
        </w:rPr>
        <w:t xml:space="preserve">Основою </w:t>
      </w:r>
      <w:proofErr w:type="spellStart"/>
      <w:r w:rsidRPr="00315A83">
        <w:rPr>
          <w:iCs/>
          <w:color w:val="000000"/>
          <w:sz w:val="28"/>
          <w:szCs w:val="28"/>
          <w:shd w:val="clear" w:color="auto" w:fill="FFFFFF"/>
        </w:rPr>
        <w:t>розвивального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середовища</w:t>
      </w:r>
      <w:proofErr w:type="spellEnd"/>
      <w:r w:rsidRPr="00315A83">
        <w:rPr>
          <w:iCs/>
          <w:color w:val="000000"/>
          <w:sz w:val="28"/>
          <w:szCs w:val="28"/>
          <w:shd w:val="clear" w:color="auto" w:fill="FFFFFF"/>
        </w:rPr>
        <w:t xml:space="preserve"> для </w:t>
      </w:r>
      <w:proofErr w:type="spellStart"/>
      <w:r w:rsidRPr="00315A83">
        <w:rPr>
          <w:iCs/>
          <w:color w:val="000000"/>
          <w:sz w:val="28"/>
          <w:szCs w:val="28"/>
          <w:shd w:val="clear" w:color="auto" w:fill="FFFFFF"/>
        </w:rPr>
        <w:t>становлення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такої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особистості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є</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забезпечення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доброзичливої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атмосфери</w:t>
      </w:r>
      <w:proofErr w:type="spellEnd"/>
      <w:r w:rsidRPr="00315A83">
        <w:rPr>
          <w:iCs/>
          <w:color w:val="000000"/>
          <w:sz w:val="28"/>
          <w:szCs w:val="28"/>
          <w:shd w:val="clear" w:color="auto" w:fill="FFFFFF"/>
        </w:rPr>
        <w:t xml:space="preserve">, де б </w:t>
      </w:r>
      <w:proofErr w:type="spellStart"/>
      <w:r w:rsidRPr="00315A83">
        <w:rPr>
          <w:iCs/>
          <w:color w:val="000000"/>
          <w:sz w:val="28"/>
          <w:szCs w:val="28"/>
          <w:shd w:val="clear" w:color="auto" w:fill="FFFFFF"/>
        </w:rPr>
        <w:t>дитині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надавалося</w:t>
      </w:r>
      <w:proofErr w:type="spellEnd"/>
      <w:r w:rsidRPr="00315A83">
        <w:rPr>
          <w:iCs/>
          <w:color w:val="000000"/>
          <w:sz w:val="28"/>
          <w:szCs w:val="28"/>
          <w:shd w:val="clear" w:color="auto" w:fill="FFFFFF"/>
        </w:rPr>
        <w:t xml:space="preserve"> право на </w:t>
      </w:r>
      <w:proofErr w:type="spellStart"/>
      <w:r w:rsidRPr="00315A83">
        <w:rPr>
          <w:iCs/>
          <w:color w:val="000000"/>
          <w:sz w:val="28"/>
          <w:szCs w:val="28"/>
          <w:shd w:val="clear" w:color="auto" w:fill="FFFFFF"/>
        </w:rPr>
        <w:t>мовленнєву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активність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довіру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помилку</w:t>
      </w:r>
      <w:proofErr w:type="spellEnd"/>
      <w:r w:rsidRPr="00315A83">
        <w:rPr>
          <w:iCs/>
          <w:color w:val="000000"/>
          <w:sz w:val="28"/>
          <w:szCs w:val="28"/>
          <w:shd w:val="clear" w:color="auto" w:fill="FFFFFF"/>
        </w:rPr>
        <w:t xml:space="preserve"> та </w:t>
      </w:r>
      <w:proofErr w:type="spellStart"/>
      <w:r w:rsidRPr="00315A83">
        <w:rPr>
          <w:iCs/>
          <w:color w:val="000000"/>
          <w:sz w:val="28"/>
          <w:szCs w:val="28"/>
          <w:shd w:val="clear" w:color="auto" w:fill="FFFFFF"/>
        </w:rPr>
        <w:t>доброзичливе</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ставлення</w:t>
      </w:r>
      <w:proofErr w:type="spellEnd"/>
      <w:r w:rsidRPr="00315A83">
        <w:rPr>
          <w:iCs/>
          <w:color w:val="000000"/>
          <w:sz w:val="28"/>
          <w:szCs w:val="28"/>
          <w:shd w:val="clear" w:color="auto" w:fill="FFFFFF"/>
        </w:rPr>
        <w:t xml:space="preserve">. Першим </w:t>
      </w:r>
      <w:proofErr w:type="spellStart"/>
      <w:r w:rsidRPr="00315A83">
        <w:rPr>
          <w:iCs/>
          <w:color w:val="000000"/>
          <w:sz w:val="28"/>
          <w:szCs w:val="28"/>
          <w:shd w:val="clear" w:color="auto" w:fill="FFFFFF"/>
        </w:rPr>
        <w:t>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найважливішим</w:t>
      </w:r>
      <w:proofErr w:type="spellEnd"/>
      <w:r w:rsidRPr="00315A83">
        <w:rPr>
          <w:iCs/>
          <w:color w:val="000000"/>
          <w:sz w:val="28"/>
          <w:szCs w:val="28"/>
          <w:shd w:val="clear" w:color="auto" w:fill="FFFFFF"/>
        </w:rPr>
        <w:t xml:space="preserve"> компонентом </w:t>
      </w:r>
      <w:proofErr w:type="spellStart"/>
      <w:r w:rsidRPr="00315A83">
        <w:rPr>
          <w:iCs/>
          <w:color w:val="000000"/>
          <w:sz w:val="28"/>
          <w:szCs w:val="28"/>
          <w:shd w:val="clear" w:color="auto" w:fill="FFFFFF"/>
        </w:rPr>
        <w:t>успішного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процесу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є</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насичення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мовленнєвого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середовища</w:t>
      </w:r>
      <w:proofErr w:type="spellEnd"/>
      <w:r w:rsidRPr="00315A83">
        <w:rPr>
          <w:iCs/>
          <w:color w:val="000000"/>
          <w:sz w:val="28"/>
          <w:szCs w:val="28"/>
          <w:shd w:val="clear" w:color="auto" w:fill="FFFFFF"/>
        </w:rPr>
        <w:t xml:space="preserve">, у </w:t>
      </w:r>
      <w:proofErr w:type="spellStart"/>
      <w:r w:rsidRPr="00315A83">
        <w:rPr>
          <w:iCs/>
          <w:color w:val="000000"/>
          <w:sz w:val="28"/>
          <w:szCs w:val="28"/>
          <w:shd w:val="clear" w:color="auto" w:fill="FFFFFF"/>
        </w:rPr>
        <w:t>якому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постійно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чи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тимчасово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перебуває</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малюк</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зразками</w:t>
      </w:r>
      <w:proofErr w:type="spellEnd"/>
      <w:r w:rsidRPr="00315A83">
        <w:rPr>
          <w:iCs/>
          <w:color w:val="000000"/>
          <w:sz w:val="28"/>
          <w:szCs w:val="28"/>
          <w:shd w:val="clear" w:color="auto" w:fill="FFFFFF"/>
        </w:rPr>
        <w:t xml:space="preserve"> </w:t>
      </w:r>
      <w:proofErr w:type="spellStart"/>
      <w:proofErr w:type="gramStart"/>
      <w:r w:rsidRPr="00315A83">
        <w:rPr>
          <w:iCs/>
          <w:color w:val="000000"/>
          <w:sz w:val="28"/>
          <w:szCs w:val="28"/>
          <w:shd w:val="clear" w:color="auto" w:fill="FFFFFF"/>
        </w:rPr>
        <w:t>р</w:t>
      </w:r>
      <w:proofErr w:type="gramEnd"/>
      <w:r w:rsidRPr="00315A83">
        <w:rPr>
          <w:iCs/>
          <w:color w:val="000000"/>
          <w:sz w:val="28"/>
          <w:szCs w:val="28"/>
          <w:shd w:val="clear" w:color="auto" w:fill="FFFFFF"/>
        </w:rPr>
        <w:t>ідної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мови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Дитина</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може</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розвиватися</w:t>
      </w:r>
      <w:proofErr w:type="spellEnd"/>
      <w:r w:rsidRPr="00315A83">
        <w:rPr>
          <w:iCs/>
          <w:color w:val="000000"/>
          <w:sz w:val="28"/>
          <w:szCs w:val="28"/>
          <w:shd w:val="clear" w:color="auto" w:fill="FFFFFF"/>
        </w:rPr>
        <w:t xml:space="preserve"> як </w:t>
      </w:r>
      <w:proofErr w:type="spellStart"/>
      <w:r w:rsidRPr="00315A83">
        <w:rPr>
          <w:iCs/>
          <w:color w:val="000000"/>
          <w:sz w:val="28"/>
          <w:szCs w:val="28"/>
          <w:shd w:val="clear" w:color="auto" w:fill="FFFFFF"/>
        </w:rPr>
        <w:t>представник</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людства</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і</w:t>
      </w:r>
      <w:proofErr w:type="spellEnd"/>
      <w:r w:rsidRPr="00315A83">
        <w:rPr>
          <w:iCs/>
          <w:color w:val="000000"/>
          <w:sz w:val="28"/>
          <w:szCs w:val="28"/>
          <w:shd w:val="clear" w:color="auto" w:fill="FFFFFF"/>
        </w:rPr>
        <w:t xml:space="preserve"> як </w:t>
      </w:r>
      <w:proofErr w:type="spellStart"/>
      <w:r w:rsidRPr="00315A83">
        <w:rPr>
          <w:iCs/>
          <w:color w:val="000000"/>
          <w:sz w:val="28"/>
          <w:szCs w:val="28"/>
          <w:shd w:val="clear" w:color="auto" w:fill="FFFFFF"/>
        </w:rPr>
        <w:t>його</w:t>
      </w:r>
      <w:proofErr w:type="spellEnd"/>
      <w:r w:rsidRPr="00315A83">
        <w:rPr>
          <w:iCs/>
          <w:color w:val="000000"/>
          <w:sz w:val="28"/>
          <w:szCs w:val="28"/>
          <w:shd w:val="clear" w:color="auto" w:fill="FFFFFF"/>
        </w:rPr>
        <w:t xml:space="preserve"> </w:t>
      </w:r>
      <w:proofErr w:type="spellStart"/>
      <w:proofErr w:type="gramStart"/>
      <w:r w:rsidRPr="00315A83">
        <w:rPr>
          <w:iCs/>
          <w:color w:val="000000"/>
          <w:sz w:val="28"/>
          <w:szCs w:val="28"/>
          <w:shd w:val="clear" w:color="auto" w:fill="FFFFFF"/>
        </w:rPr>
        <w:t>р</w:t>
      </w:r>
      <w:proofErr w:type="gramEnd"/>
      <w:r w:rsidRPr="00315A83">
        <w:rPr>
          <w:iCs/>
          <w:color w:val="000000"/>
          <w:sz w:val="28"/>
          <w:szCs w:val="28"/>
          <w:shd w:val="clear" w:color="auto" w:fill="FFFFFF"/>
        </w:rPr>
        <w:t>івноправний</w:t>
      </w:r>
      <w:proofErr w:type="spellEnd"/>
      <w:r w:rsidRPr="00315A83">
        <w:rPr>
          <w:iCs/>
          <w:color w:val="000000"/>
          <w:sz w:val="28"/>
          <w:szCs w:val="28"/>
          <w:shd w:val="clear" w:color="auto" w:fill="FFFFFF"/>
        </w:rPr>
        <w:t xml:space="preserve"> член </w:t>
      </w:r>
      <w:proofErr w:type="spellStart"/>
      <w:r w:rsidRPr="00315A83">
        <w:rPr>
          <w:iCs/>
          <w:color w:val="000000"/>
          <w:sz w:val="28"/>
          <w:szCs w:val="28"/>
          <w:shd w:val="clear" w:color="auto" w:fill="FFFFFF"/>
        </w:rPr>
        <w:t>лише</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під</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впливом</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мовлення</w:t>
      </w:r>
      <w:proofErr w:type="spellEnd"/>
      <w:r w:rsidRPr="00315A83">
        <w:rPr>
          <w:iCs/>
          <w:color w:val="000000"/>
          <w:sz w:val="28"/>
          <w:szCs w:val="28"/>
          <w:shd w:val="clear" w:color="auto" w:fill="FFFFFF"/>
        </w:rPr>
        <w:t xml:space="preserve"> людей, </w:t>
      </w:r>
      <w:proofErr w:type="spellStart"/>
      <w:r w:rsidRPr="00315A83">
        <w:rPr>
          <w:iCs/>
          <w:color w:val="000000"/>
          <w:sz w:val="28"/>
          <w:szCs w:val="28"/>
          <w:shd w:val="clear" w:color="auto" w:fill="FFFFFF"/>
        </w:rPr>
        <w:t>які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її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оточують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Довірливі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стосунки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особисті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контакти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дорослими</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мають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позитивний</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вплив</w:t>
      </w:r>
      <w:proofErr w:type="spellEnd"/>
      <w:r w:rsidRPr="00315A83">
        <w:rPr>
          <w:iCs/>
          <w:color w:val="000000"/>
          <w:sz w:val="28"/>
          <w:szCs w:val="28"/>
          <w:shd w:val="clear" w:color="auto" w:fill="FFFFFF"/>
        </w:rPr>
        <w:t xml:space="preserve"> на </w:t>
      </w:r>
      <w:proofErr w:type="spellStart"/>
      <w:r w:rsidRPr="00315A83">
        <w:rPr>
          <w:iCs/>
          <w:color w:val="000000"/>
          <w:sz w:val="28"/>
          <w:szCs w:val="28"/>
          <w:shd w:val="clear" w:color="auto" w:fill="FFFFFF"/>
        </w:rPr>
        <w:t>змі</w:t>
      </w:r>
      <w:proofErr w:type="gramStart"/>
      <w:r w:rsidRPr="00315A83">
        <w:rPr>
          <w:iCs/>
          <w:color w:val="000000"/>
          <w:sz w:val="28"/>
          <w:szCs w:val="28"/>
          <w:shd w:val="clear" w:color="auto" w:fill="FFFFFF"/>
        </w:rPr>
        <w:t>ст</w:t>
      </w:r>
      <w:proofErr w:type="spellEnd"/>
      <w:proofErr w:type="gram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рівень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позитивної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діяльності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дошкільників</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оскільки</w:t>
      </w:r>
      <w:proofErr w:type="spellEnd"/>
      <w:r w:rsidRPr="00315A83">
        <w:rPr>
          <w:iCs/>
          <w:color w:val="000000"/>
          <w:sz w:val="28"/>
          <w:szCs w:val="28"/>
          <w:shd w:val="clear" w:color="auto" w:fill="FFFFFF"/>
        </w:rPr>
        <w:t xml:space="preserve"> так </w:t>
      </w:r>
      <w:proofErr w:type="spellStart"/>
      <w:r w:rsidRPr="00315A83">
        <w:rPr>
          <w:iCs/>
          <w:color w:val="000000"/>
          <w:sz w:val="28"/>
          <w:szCs w:val="28"/>
          <w:shd w:val="clear" w:color="auto" w:fill="FFFFFF"/>
        </w:rPr>
        <w:t>поступово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закладаються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базові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якості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особистості</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самостійність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відповідальність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lastRenderedPageBreak/>
        <w:t>креативність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самовладання</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справедливість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розсудливість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людяність</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тощо</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необхідні</w:t>
      </w:r>
      <w:proofErr w:type="spellEnd"/>
      <w:r w:rsidRPr="00315A83">
        <w:rPr>
          <w:iCs/>
          <w:color w:val="000000"/>
          <w:sz w:val="28"/>
          <w:szCs w:val="28"/>
          <w:shd w:val="clear" w:color="auto" w:fill="FFFFFF"/>
        </w:rPr>
        <w:t xml:space="preserve"> для </w:t>
      </w:r>
      <w:proofErr w:type="spellStart"/>
      <w:r w:rsidRPr="00315A83">
        <w:rPr>
          <w:iCs/>
          <w:color w:val="000000"/>
          <w:sz w:val="28"/>
          <w:szCs w:val="28"/>
          <w:shd w:val="clear" w:color="auto" w:fill="FFFFFF"/>
        </w:rPr>
        <w:t>самовиявлення</w:t>
      </w:r>
      <w:proofErr w:type="spellEnd"/>
      <w:r w:rsidRPr="00315A83">
        <w:rPr>
          <w:iCs/>
          <w:color w:val="000000"/>
          <w:sz w:val="28"/>
          <w:szCs w:val="28"/>
          <w:shd w:val="clear" w:color="auto" w:fill="FFFFFF"/>
        </w:rPr>
        <w:t xml:space="preserve"> та </w:t>
      </w:r>
      <w:proofErr w:type="spellStart"/>
      <w:r w:rsidRPr="00315A83">
        <w:rPr>
          <w:iCs/>
          <w:color w:val="000000"/>
          <w:sz w:val="28"/>
          <w:szCs w:val="28"/>
          <w:shd w:val="clear" w:color="auto" w:fill="FFFFFF"/>
        </w:rPr>
        <w:t>самореалізації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дитини</w:t>
      </w:r>
      <w:proofErr w:type="spellEnd"/>
      <w:r w:rsidRPr="00315A83">
        <w:rPr>
          <w:iCs/>
          <w:color w:val="000000"/>
          <w:sz w:val="28"/>
          <w:szCs w:val="28"/>
          <w:shd w:val="clear" w:color="auto" w:fill="FFFFFF"/>
        </w:rPr>
        <w:t xml:space="preserve"> у </w:t>
      </w:r>
      <w:proofErr w:type="spellStart"/>
      <w:r w:rsidRPr="00315A83">
        <w:rPr>
          <w:iCs/>
          <w:color w:val="000000"/>
          <w:sz w:val="28"/>
          <w:szCs w:val="28"/>
          <w:shd w:val="clear" w:color="auto" w:fill="FFFFFF"/>
        </w:rPr>
        <w:t>її</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вільному</w:t>
      </w:r>
      <w:proofErr w:type="spellEnd"/>
      <w:r w:rsidRPr="00315A83">
        <w:rPr>
          <w:iCs/>
          <w:color w:val="000000"/>
          <w:sz w:val="28"/>
          <w:szCs w:val="28"/>
          <w:shd w:val="clear" w:color="auto" w:fill="FFFFFF"/>
        </w:rPr>
        <w:t xml:space="preserve"> </w:t>
      </w:r>
      <w:proofErr w:type="spellStart"/>
      <w:r w:rsidRPr="00315A83">
        <w:rPr>
          <w:iCs/>
          <w:color w:val="000000"/>
          <w:sz w:val="28"/>
          <w:szCs w:val="28"/>
          <w:shd w:val="clear" w:color="auto" w:fill="FFFFFF"/>
        </w:rPr>
        <w:t>бутті</w:t>
      </w:r>
      <w:proofErr w:type="spellEnd"/>
      <w:r w:rsidRPr="00315A83">
        <w:rPr>
          <w:iCs/>
          <w:color w:val="000000"/>
          <w:sz w:val="28"/>
          <w:szCs w:val="28"/>
          <w:shd w:val="clear" w:color="auto" w:fill="FFFFFF"/>
        </w:rPr>
        <w:t>.</w:t>
      </w:r>
    </w:p>
    <w:p w:rsidR="0010309B" w:rsidRPr="00315A83" w:rsidRDefault="0010309B" w:rsidP="00315A83">
      <w:pPr>
        <w:pStyle w:val="a3"/>
        <w:shd w:val="clear" w:color="auto" w:fill="FFFFFF"/>
        <w:spacing w:after="0" w:afterAutospacing="0" w:line="360" w:lineRule="auto"/>
        <w:ind w:firstLine="425"/>
        <w:jc w:val="both"/>
        <w:rPr>
          <w:color w:val="000000"/>
          <w:sz w:val="20"/>
          <w:szCs w:val="20"/>
        </w:rPr>
      </w:pPr>
      <w:r w:rsidRPr="00315A83">
        <w:rPr>
          <w:iCs/>
          <w:color w:val="000000"/>
          <w:sz w:val="28"/>
          <w:szCs w:val="28"/>
          <w:lang w:val="uk-UA"/>
        </w:rPr>
        <w:t>Працівникам дошкільного навчального закладу необхідно також уникати конфліктів, бути спокійними, уважними. Своєю поведінкою та діями вони мають позитивно впливати на розвиток психічних процесів у дітей. Загальна тональність мовлення педагогічних працівників має бути домірною, зауваження – спокійними, доцільними та коректними.</w:t>
      </w:r>
    </w:p>
    <w:p w:rsidR="0010309B" w:rsidRPr="00315A83" w:rsidRDefault="0010309B" w:rsidP="00315A83">
      <w:pPr>
        <w:pStyle w:val="a3"/>
        <w:shd w:val="clear" w:color="auto" w:fill="FFFFFF"/>
        <w:spacing w:before="0" w:beforeAutospacing="0" w:after="0" w:afterAutospacing="0" w:line="360" w:lineRule="auto"/>
        <w:ind w:firstLine="425"/>
        <w:jc w:val="both"/>
        <w:rPr>
          <w:color w:val="000000"/>
          <w:sz w:val="20"/>
          <w:szCs w:val="20"/>
          <w:lang w:val="uk-UA"/>
        </w:rPr>
      </w:pPr>
      <w:r w:rsidRPr="00315A83">
        <w:rPr>
          <w:iCs/>
          <w:color w:val="000000"/>
          <w:sz w:val="28"/>
          <w:szCs w:val="28"/>
          <w:shd w:val="clear" w:color="auto" w:fill="FFFFFF"/>
          <w:lang w:val="uk-UA"/>
        </w:rPr>
        <w:t>Навчання, виховання, розвиток дитини повинні відбуватися в атмосфері захищеності, психологічного комфорту. Це означає, що оточення дитини має бути безпечним як щодо гігієни, умов життєдіяльності загалом, так і в морально-психологічному аспекті. Передусім навколишнє середовище повинно відповідати структурі когнітивної (пізнавальної) сфери дитини, передбачати можливості вільного розвитку ігрової та інших видів її діяльності.</w:t>
      </w:r>
    </w:p>
    <w:p w:rsidR="0010309B" w:rsidRPr="00315A83" w:rsidRDefault="0010309B" w:rsidP="00315A83">
      <w:pPr>
        <w:pStyle w:val="a3"/>
        <w:shd w:val="clear" w:color="auto" w:fill="FFFFFF"/>
        <w:spacing w:after="0" w:afterAutospacing="0" w:line="360" w:lineRule="auto"/>
        <w:ind w:firstLine="425"/>
        <w:jc w:val="both"/>
        <w:rPr>
          <w:color w:val="000000"/>
          <w:sz w:val="20"/>
          <w:szCs w:val="20"/>
        </w:rPr>
      </w:pPr>
      <w:r w:rsidRPr="00315A83">
        <w:rPr>
          <w:iCs/>
          <w:color w:val="000000"/>
          <w:sz w:val="28"/>
          <w:szCs w:val="28"/>
          <w:shd w:val="clear" w:color="auto" w:fill="FFFFFF"/>
          <w:lang w:val="uk-UA"/>
        </w:rPr>
        <w:t xml:space="preserve">В організації розвивального середовища у сфері життєдіяльності «Я сам» особливе місце посідає формування у дитини позитивної самооцінки, усвідомлення </w:t>
      </w:r>
      <w:proofErr w:type="spellStart"/>
      <w:r w:rsidRPr="00315A83">
        <w:rPr>
          <w:iCs/>
          <w:color w:val="000000"/>
          <w:sz w:val="28"/>
          <w:szCs w:val="28"/>
          <w:shd w:val="clear" w:color="auto" w:fill="FFFFFF"/>
          <w:lang w:val="uk-UA"/>
        </w:rPr>
        <w:t>самозначущості</w:t>
      </w:r>
      <w:proofErr w:type="spellEnd"/>
      <w:r w:rsidRPr="00315A83">
        <w:rPr>
          <w:iCs/>
          <w:color w:val="000000"/>
          <w:sz w:val="28"/>
          <w:szCs w:val="28"/>
          <w:shd w:val="clear" w:color="auto" w:fill="FFFFFF"/>
          <w:lang w:val="uk-UA"/>
        </w:rPr>
        <w:t xml:space="preserve"> серед людей – однолітків і дорослих.</w:t>
      </w:r>
    </w:p>
    <w:p w:rsidR="0010309B" w:rsidRPr="002F52D4" w:rsidRDefault="0010309B" w:rsidP="002F52D4">
      <w:pPr>
        <w:pStyle w:val="a3"/>
        <w:shd w:val="clear" w:color="auto" w:fill="FFFFFF"/>
        <w:spacing w:after="0" w:afterAutospacing="0" w:line="360" w:lineRule="auto"/>
        <w:ind w:firstLine="425"/>
        <w:jc w:val="both"/>
        <w:rPr>
          <w:color w:val="000000"/>
          <w:sz w:val="20"/>
          <w:szCs w:val="20"/>
        </w:rPr>
      </w:pPr>
      <w:r w:rsidRPr="002F52D4">
        <w:rPr>
          <w:iCs/>
          <w:color w:val="000000"/>
          <w:sz w:val="28"/>
          <w:szCs w:val="28"/>
          <w:shd w:val="clear" w:color="auto" w:fill="FFFFFF"/>
          <w:lang w:val="uk-UA"/>
        </w:rPr>
        <w:t>Створюючи розвивальний простір у дошкільному закладі, слід дотримуватися певних принципів, зокрема таких, як: безпечність, </w:t>
      </w:r>
      <w:r w:rsidRPr="002F52D4">
        <w:rPr>
          <w:iCs/>
          <w:color w:val="000000"/>
          <w:sz w:val="28"/>
          <w:szCs w:val="28"/>
          <w:lang w:val="uk-UA"/>
        </w:rPr>
        <w:t>урахування закономірностей розвитку дітей, раціональність, динамічність, активність, комфортність кожної дитини, позитивне емоційне навантаження.</w:t>
      </w:r>
    </w:p>
    <w:p w:rsidR="0010309B" w:rsidRPr="002F52D4" w:rsidRDefault="0010309B" w:rsidP="002F52D4">
      <w:pPr>
        <w:pStyle w:val="a3"/>
        <w:shd w:val="clear" w:color="auto" w:fill="FFFFFF"/>
        <w:spacing w:after="0" w:afterAutospacing="0" w:line="360" w:lineRule="auto"/>
        <w:ind w:firstLine="425"/>
        <w:jc w:val="both"/>
        <w:rPr>
          <w:color w:val="000000"/>
          <w:sz w:val="20"/>
          <w:szCs w:val="20"/>
        </w:rPr>
      </w:pPr>
      <w:r w:rsidRPr="002F52D4">
        <w:rPr>
          <w:iCs/>
          <w:color w:val="000000"/>
          <w:sz w:val="28"/>
          <w:szCs w:val="28"/>
          <w:lang w:val="uk-UA"/>
        </w:rPr>
        <w:t>Розвивальний простір групового приміщення передбачає створення спеціальних осередків. У групових приміщеннях дошкільного навчального закладу можна створити такі осередки:</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Pr>
          <w:rFonts w:ascii="Arial" w:hAnsi="Arial" w:cs="Arial"/>
          <w:i/>
          <w:iCs/>
          <w:color w:val="000000"/>
          <w:sz w:val="28"/>
          <w:szCs w:val="28"/>
          <w:lang w:val="uk-UA"/>
        </w:rPr>
        <w:t>·       </w:t>
      </w:r>
      <w:r w:rsidRPr="002F52D4">
        <w:rPr>
          <w:iCs/>
          <w:color w:val="000000"/>
          <w:sz w:val="28"/>
          <w:szCs w:val="28"/>
          <w:lang w:val="uk-UA"/>
        </w:rPr>
        <w:t>природознавчий;</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дитячого експериментування;</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ігрової діяльності;</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образотворчої діяльності;</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lastRenderedPageBreak/>
        <w:t>·       музичний;</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художнього слова;</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народознавства;</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shd w:val="clear" w:color="auto" w:fill="FFFFFF"/>
          <w:lang w:val="uk-UA"/>
        </w:rPr>
        <w:t>·       розвивального навчання;</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спортивний;</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трудової діяльності;</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відпочинку та усамітнення;</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самопізнання;</w:t>
      </w:r>
    </w:p>
    <w:p w:rsidR="0010309B" w:rsidRPr="002F52D4" w:rsidRDefault="0010309B" w:rsidP="002F52D4">
      <w:pPr>
        <w:pStyle w:val="a3"/>
        <w:shd w:val="clear" w:color="auto" w:fill="FFFFFF"/>
        <w:spacing w:before="0" w:beforeAutospacing="0" w:after="0" w:afterAutospacing="0" w:line="360" w:lineRule="auto"/>
        <w:ind w:left="720"/>
        <w:jc w:val="both"/>
        <w:rPr>
          <w:color w:val="000000"/>
          <w:sz w:val="20"/>
          <w:szCs w:val="20"/>
        </w:rPr>
      </w:pPr>
      <w:r w:rsidRPr="002F52D4">
        <w:rPr>
          <w:iCs/>
          <w:color w:val="000000"/>
          <w:sz w:val="28"/>
          <w:szCs w:val="28"/>
          <w:lang w:val="uk-UA"/>
        </w:rPr>
        <w:t>·       співпраці з батьками.</w:t>
      </w:r>
    </w:p>
    <w:p w:rsidR="0010309B" w:rsidRPr="002F52D4" w:rsidRDefault="0010309B" w:rsidP="002F52D4">
      <w:pPr>
        <w:pStyle w:val="a3"/>
        <w:shd w:val="clear" w:color="auto" w:fill="FFFFFF"/>
        <w:spacing w:after="0" w:afterAutospacing="0" w:line="360" w:lineRule="auto"/>
        <w:ind w:firstLine="425"/>
        <w:jc w:val="both"/>
        <w:rPr>
          <w:color w:val="000000"/>
          <w:sz w:val="20"/>
          <w:szCs w:val="20"/>
          <w:lang w:val="uk-UA"/>
        </w:rPr>
      </w:pPr>
      <w:r w:rsidRPr="002F52D4">
        <w:rPr>
          <w:iCs/>
          <w:color w:val="000000"/>
          <w:sz w:val="28"/>
          <w:szCs w:val="28"/>
          <w:lang w:val="uk-UA"/>
        </w:rPr>
        <w:t>Територія дошкільного закладу також є складовою розвивального простору. Пропонується виділити на території такі тематичні зони: екологічну (сад, город), де б діти могли займатися різними видами сільськогосподарської праці; архітектурно-ландшафтну; спортивно-ігрову; ігрову для моторних, дидактичних, конструктивних, сюжетно-рольових ігор тощо.</w:t>
      </w:r>
    </w:p>
    <w:p w:rsidR="0010309B" w:rsidRPr="002F52D4" w:rsidRDefault="0010309B" w:rsidP="002F52D4">
      <w:pPr>
        <w:pStyle w:val="a3"/>
        <w:shd w:val="clear" w:color="auto" w:fill="FFFFFF"/>
        <w:spacing w:before="0" w:beforeAutospacing="0" w:after="0" w:afterAutospacing="0" w:line="360" w:lineRule="auto"/>
        <w:ind w:firstLine="425"/>
        <w:jc w:val="both"/>
        <w:rPr>
          <w:color w:val="000000"/>
          <w:sz w:val="20"/>
          <w:szCs w:val="20"/>
        </w:rPr>
      </w:pPr>
      <w:r w:rsidRPr="002F52D4">
        <w:rPr>
          <w:iCs/>
          <w:color w:val="000000"/>
          <w:sz w:val="28"/>
          <w:szCs w:val="28"/>
          <w:lang w:val="uk-UA"/>
        </w:rPr>
        <w:t>Отже, довкілля дитини є важливою умовою ефективної підготовки її до майбутнього самостійного життя. Навколишнє середовище має бути організоване так, аби спонукати дитину до виконання активних дій відповідно до її життєвого ритму, фізичних та психічних можливостей.</w:t>
      </w:r>
    </w:p>
    <w:p w:rsidR="00530213" w:rsidRPr="002F52D4" w:rsidRDefault="00530213">
      <w:pPr>
        <w:rPr>
          <w:lang w:val="en-US"/>
        </w:rPr>
      </w:pPr>
    </w:p>
    <w:sectPr w:rsidR="00530213" w:rsidRPr="002F52D4" w:rsidSect="00530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09B"/>
    <w:rsid w:val="0010309B"/>
    <w:rsid w:val="0013495D"/>
    <w:rsid w:val="002F52D4"/>
    <w:rsid w:val="00315A83"/>
    <w:rsid w:val="003C0011"/>
    <w:rsid w:val="00530213"/>
    <w:rsid w:val="00633F3A"/>
    <w:rsid w:val="009E54AD"/>
    <w:rsid w:val="00B625FA"/>
    <w:rsid w:val="00C4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0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420353">
      <w:bodyDiv w:val="1"/>
      <w:marLeft w:val="0"/>
      <w:marRight w:val="0"/>
      <w:marTop w:val="0"/>
      <w:marBottom w:val="0"/>
      <w:divBdr>
        <w:top w:val="none" w:sz="0" w:space="0" w:color="auto"/>
        <w:left w:val="none" w:sz="0" w:space="0" w:color="auto"/>
        <w:bottom w:val="none" w:sz="0" w:space="0" w:color="auto"/>
        <w:right w:val="none" w:sz="0" w:space="0" w:color="auto"/>
      </w:divBdr>
    </w:div>
    <w:div w:id="737480436">
      <w:bodyDiv w:val="1"/>
      <w:marLeft w:val="0"/>
      <w:marRight w:val="0"/>
      <w:marTop w:val="0"/>
      <w:marBottom w:val="0"/>
      <w:divBdr>
        <w:top w:val="none" w:sz="0" w:space="0" w:color="auto"/>
        <w:left w:val="none" w:sz="0" w:space="0" w:color="auto"/>
        <w:bottom w:val="none" w:sz="0" w:space="0" w:color="auto"/>
        <w:right w:val="none" w:sz="0" w:space="0" w:color="auto"/>
      </w:divBdr>
    </w:div>
    <w:div w:id="799303523">
      <w:bodyDiv w:val="1"/>
      <w:marLeft w:val="0"/>
      <w:marRight w:val="0"/>
      <w:marTop w:val="0"/>
      <w:marBottom w:val="0"/>
      <w:divBdr>
        <w:top w:val="none" w:sz="0" w:space="0" w:color="auto"/>
        <w:left w:val="none" w:sz="0" w:space="0" w:color="auto"/>
        <w:bottom w:val="none" w:sz="0" w:space="0" w:color="auto"/>
        <w:right w:val="none" w:sz="0" w:space="0" w:color="auto"/>
      </w:divBdr>
    </w:div>
    <w:div w:id="895817191">
      <w:bodyDiv w:val="1"/>
      <w:marLeft w:val="0"/>
      <w:marRight w:val="0"/>
      <w:marTop w:val="0"/>
      <w:marBottom w:val="0"/>
      <w:divBdr>
        <w:top w:val="none" w:sz="0" w:space="0" w:color="auto"/>
        <w:left w:val="none" w:sz="0" w:space="0" w:color="auto"/>
        <w:bottom w:val="none" w:sz="0" w:space="0" w:color="auto"/>
        <w:right w:val="none" w:sz="0" w:space="0" w:color="auto"/>
      </w:divBdr>
    </w:div>
    <w:div w:id="1188374076">
      <w:bodyDiv w:val="1"/>
      <w:marLeft w:val="0"/>
      <w:marRight w:val="0"/>
      <w:marTop w:val="0"/>
      <w:marBottom w:val="0"/>
      <w:divBdr>
        <w:top w:val="none" w:sz="0" w:space="0" w:color="auto"/>
        <w:left w:val="none" w:sz="0" w:space="0" w:color="auto"/>
        <w:bottom w:val="none" w:sz="0" w:space="0" w:color="auto"/>
        <w:right w:val="none" w:sz="0" w:space="0" w:color="auto"/>
      </w:divBdr>
    </w:div>
    <w:div w:id="1268073916">
      <w:bodyDiv w:val="1"/>
      <w:marLeft w:val="0"/>
      <w:marRight w:val="0"/>
      <w:marTop w:val="0"/>
      <w:marBottom w:val="0"/>
      <w:divBdr>
        <w:top w:val="none" w:sz="0" w:space="0" w:color="auto"/>
        <w:left w:val="none" w:sz="0" w:space="0" w:color="auto"/>
        <w:bottom w:val="none" w:sz="0" w:space="0" w:color="auto"/>
        <w:right w:val="none" w:sz="0" w:space="0" w:color="auto"/>
      </w:divBdr>
      <w:divsChild>
        <w:div w:id="1743403558">
          <w:marLeft w:val="0"/>
          <w:marRight w:val="0"/>
          <w:marTop w:val="0"/>
          <w:marBottom w:val="0"/>
          <w:divBdr>
            <w:top w:val="none" w:sz="0" w:space="0" w:color="auto"/>
            <w:left w:val="none" w:sz="0" w:space="0" w:color="auto"/>
            <w:bottom w:val="none" w:sz="0" w:space="0" w:color="auto"/>
            <w:right w:val="none" w:sz="0" w:space="0" w:color="auto"/>
          </w:divBdr>
          <w:divsChild>
            <w:div w:id="940381892">
              <w:marLeft w:val="0"/>
              <w:marRight w:val="0"/>
              <w:marTop w:val="0"/>
              <w:marBottom w:val="0"/>
              <w:divBdr>
                <w:top w:val="none" w:sz="0" w:space="0" w:color="auto"/>
                <w:left w:val="none" w:sz="0" w:space="0" w:color="auto"/>
                <w:bottom w:val="none" w:sz="0" w:space="0" w:color="auto"/>
                <w:right w:val="none" w:sz="0" w:space="0" w:color="auto"/>
              </w:divBdr>
              <w:divsChild>
                <w:div w:id="1769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8762">
      <w:bodyDiv w:val="1"/>
      <w:marLeft w:val="0"/>
      <w:marRight w:val="0"/>
      <w:marTop w:val="0"/>
      <w:marBottom w:val="0"/>
      <w:divBdr>
        <w:top w:val="none" w:sz="0" w:space="0" w:color="auto"/>
        <w:left w:val="none" w:sz="0" w:space="0" w:color="auto"/>
        <w:bottom w:val="none" w:sz="0" w:space="0" w:color="auto"/>
        <w:right w:val="none" w:sz="0" w:space="0" w:color="auto"/>
      </w:divBdr>
    </w:div>
    <w:div w:id="1419524708">
      <w:bodyDiv w:val="1"/>
      <w:marLeft w:val="0"/>
      <w:marRight w:val="0"/>
      <w:marTop w:val="0"/>
      <w:marBottom w:val="0"/>
      <w:divBdr>
        <w:top w:val="none" w:sz="0" w:space="0" w:color="auto"/>
        <w:left w:val="none" w:sz="0" w:space="0" w:color="auto"/>
        <w:bottom w:val="none" w:sz="0" w:space="0" w:color="auto"/>
        <w:right w:val="none" w:sz="0" w:space="0" w:color="auto"/>
      </w:divBdr>
    </w:div>
    <w:div w:id="1803814681">
      <w:bodyDiv w:val="1"/>
      <w:marLeft w:val="0"/>
      <w:marRight w:val="0"/>
      <w:marTop w:val="0"/>
      <w:marBottom w:val="0"/>
      <w:divBdr>
        <w:top w:val="none" w:sz="0" w:space="0" w:color="auto"/>
        <w:left w:val="none" w:sz="0" w:space="0" w:color="auto"/>
        <w:bottom w:val="none" w:sz="0" w:space="0" w:color="auto"/>
        <w:right w:val="none" w:sz="0" w:space="0" w:color="auto"/>
      </w:divBdr>
    </w:div>
    <w:div w:id="1890610754">
      <w:bodyDiv w:val="1"/>
      <w:marLeft w:val="0"/>
      <w:marRight w:val="0"/>
      <w:marTop w:val="0"/>
      <w:marBottom w:val="0"/>
      <w:divBdr>
        <w:top w:val="none" w:sz="0" w:space="0" w:color="auto"/>
        <w:left w:val="none" w:sz="0" w:space="0" w:color="auto"/>
        <w:bottom w:val="none" w:sz="0" w:space="0" w:color="auto"/>
        <w:right w:val="none" w:sz="0" w:space="0" w:color="auto"/>
      </w:divBdr>
    </w:div>
    <w:div w:id="20422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Asus-III</dc:creator>
  <cp:lastModifiedBy>Asus-III</cp:lastModifiedBy>
  <cp:revision>8</cp:revision>
  <dcterms:created xsi:type="dcterms:W3CDTF">2022-06-12T14:56:00Z</dcterms:created>
  <dcterms:modified xsi:type="dcterms:W3CDTF">2022-06-12T15:27:00Z</dcterms:modified>
</cp:coreProperties>
</file>