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BA" w:rsidRPr="00500BFD" w:rsidRDefault="00121ABA" w:rsidP="00A30F09">
      <w:pPr>
        <w:spacing w:after="0" w:line="276" w:lineRule="auto"/>
        <w:jc w:val="center"/>
        <w:rPr>
          <w:rFonts w:ascii="Times New Roman" w:hAnsi="Times New Roman" w:cs="Times New Roman"/>
          <w:b/>
          <w:sz w:val="28"/>
          <w:szCs w:val="28"/>
        </w:rPr>
      </w:pPr>
      <w:r w:rsidRPr="00500BFD">
        <w:rPr>
          <w:rFonts w:ascii="Times New Roman" w:hAnsi="Times New Roman" w:cs="Times New Roman"/>
          <w:b/>
          <w:sz w:val="28"/>
          <w:szCs w:val="28"/>
        </w:rPr>
        <w:t>КЗО «Дніпропетровський навчально-реабілітаційний центр №1»</w:t>
      </w:r>
      <w:r w:rsidR="00C81A46">
        <w:rPr>
          <w:rFonts w:ascii="Times New Roman" w:hAnsi="Times New Roman" w:cs="Times New Roman"/>
          <w:b/>
          <w:sz w:val="28"/>
          <w:szCs w:val="28"/>
        </w:rPr>
        <w:t xml:space="preserve"> </w:t>
      </w:r>
      <w:r w:rsidRPr="00500BFD">
        <w:rPr>
          <w:rFonts w:ascii="Times New Roman" w:hAnsi="Times New Roman" w:cs="Times New Roman"/>
          <w:b/>
          <w:sz w:val="28"/>
          <w:szCs w:val="28"/>
        </w:rPr>
        <w:t>ДОР»</w:t>
      </w:r>
    </w:p>
    <w:p w:rsidR="00121ABA" w:rsidRDefault="00121ABA" w:rsidP="00A30F09">
      <w:pPr>
        <w:spacing w:after="0" w:line="276" w:lineRule="auto"/>
        <w:jc w:val="center"/>
        <w:rPr>
          <w:rFonts w:ascii="Times New Roman" w:hAnsi="Times New Roman" w:cs="Times New Roman"/>
          <w:sz w:val="28"/>
          <w:szCs w:val="28"/>
        </w:rPr>
      </w:pPr>
    </w:p>
    <w:p w:rsidR="00121ABA" w:rsidRDefault="00121ABA" w:rsidP="00A30F09">
      <w:pPr>
        <w:spacing w:after="0" w:line="276" w:lineRule="auto"/>
        <w:jc w:val="center"/>
        <w:rPr>
          <w:rFonts w:ascii="Times New Roman" w:hAnsi="Times New Roman" w:cs="Times New Roman"/>
          <w:sz w:val="28"/>
          <w:szCs w:val="28"/>
        </w:rPr>
      </w:pPr>
    </w:p>
    <w:p w:rsidR="00C81A46" w:rsidRDefault="00C81A46" w:rsidP="00A30F09">
      <w:pPr>
        <w:spacing w:after="0" w:line="276" w:lineRule="auto"/>
        <w:jc w:val="center"/>
        <w:rPr>
          <w:rFonts w:ascii="Times New Roman" w:hAnsi="Times New Roman" w:cs="Times New Roman"/>
          <w:sz w:val="28"/>
          <w:szCs w:val="28"/>
        </w:rPr>
      </w:pPr>
    </w:p>
    <w:p w:rsidR="00C81A46" w:rsidRDefault="00C81A46" w:rsidP="00A30F09">
      <w:pPr>
        <w:spacing w:after="0" w:line="276" w:lineRule="auto"/>
        <w:jc w:val="center"/>
        <w:rPr>
          <w:rFonts w:ascii="Times New Roman" w:hAnsi="Times New Roman" w:cs="Times New Roman"/>
          <w:sz w:val="28"/>
          <w:szCs w:val="28"/>
        </w:rPr>
      </w:pPr>
    </w:p>
    <w:p w:rsidR="00C81A46" w:rsidRDefault="00C81A46" w:rsidP="00A30F09">
      <w:pPr>
        <w:spacing w:after="0" w:line="276" w:lineRule="auto"/>
        <w:jc w:val="center"/>
        <w:rPr>
          <w:rFonts w:ascii="Times New Roman" w:hAnsi="Times New Roman" w:cs="Times New Roman"/>
          <w:sz w:val="28"/>
          <w:szCs w:val="28"/>
        </w:rPr>
      </w:pPr>
    </w:p>
    <w:p w:rsidR="00C81A46" w:rsidRDefault="00C81A46" w:rsidP="00A30F09">
      <w:pPr>
        <w:spacing w:after="0" w:line="276" w:lineRule="auto"/>
        <w:jc w:val="center"/>
        <w:rPr>
          <w:rFonts w:ascii="Times New Roman" w:hAnsi="Times New Roman" w:cs="Times New Roman"/>
          <w:sz w:val="28"/>
          <w:szCs w:val="28"/>
        </w:rPr>
      </w:pPr>
    </w:p>
    <w:p w:rsidR="00C81A46" w:rsidRDefault="00C81A46" w:rsidP="00A30F09">
      <w:pPr>
        <w:spacing w:after="0" w:line="276" w:lineRule="auto"/>
        <w:jc w:val="center"/>
        <w:rPr>
          <w:rFonts w:ascii="Times New Roman" w:hAnsi="Times New Roman" w:cs="Times New Roman"/>
          <w:sz w:val="28"/>
          <w:szCs w:val="28"/>
        </w:rPr>
      </w:pPr>
    </w:p>
    <w:p w:rsidR="00121ABA" w:rsidRDefault="00121ABA" w:rsidP="00A30F09">
      <w:pPr>
        <w:spacing w:after="0" w:line="276" w:lineRule="auto"/>
        <w:jc w:val="center"/>
        <w:rPr>
          <w:rFonts w:ascii="Times New Roman" w:hAnsi="Times New Roman" w:cs="Times New Roman"/>
          <w:sz w:val="28"/>
          <w:szCs w:val="28"/>
        </w:rPr>
      </w:pPr>
    </w:p>
    <w:p w:rsidR="00E0577A" w:rsidRPr="007E0EAF" w:rsidRDefault="00C81A46" w:rsidP="00A30F09">
      <w:pPr>
        <w:spacing w:after="0" w:line="276" w:lineRule="auto"/>
        <w:jc w:val="center"/>
        <w:rPr>
          <w:rFonts w:ascii="Times New Roman" w:hAnsi="Times New Roman" w:cs="Times New Roman"/>
          <w:sz w:val="36"/>
          <w:szCs w:val="36"/>
        </w:rPr>
      </w:pPr>
      <w:r w:rsidRPr="007E0EAF">
        <w:rPr>
          <w:rFonts w:ascii="Times New Roman" w:hAnsi="Times New Roman" w:cs="Times New Roman"/>
          <w:sz w:val="36"/>
          <w:szCs w:val="36"/>
        </w:rPr>
        <w:t xml:space="preserve">Доповідь </w:t>
      </w:r>
    </w:p>
    <w:p w:rsidR="00121ABA" w:rsidRPr="007E0EAF" w:rsidRDefault="00C81A46" w:rsidP="00A30F09">
      <w:pPr>
        <w:spacing w:after="0" w:line="276" w:lineRule="auto"/>
        <w:jc w:val="center"/>
        <w:rPr>
          <w:rFonts w:ascii="Times New Roman" w:hAnsi="Times New Roman" w:cs="Times New Roman"/>
          <w:sz w:val="36"/>
          <w:szCs w:val="36"/>
        </w:rPr>
      </w:pPr>
      <w:r w:rsidRPr="007E0EAF">
        <w:rPr>
          <w:rFonts w:ascii="Times New Roman" w:hAnsi="Times New Roman" w:cs="Times New Roman"/>
          <w:sz w:val="36"/>
          <w:szCs w:val="36"/>
        </w:rPr>
        <w:t>на тему:</w:t>
      </w:r>
    </w:p>
    <w:p w:rsidR="00C81A46" w:rsidRPr="007E0EAF" w:rsidRDefault="00C81A46" w:rsidP="00A30F09">
      <w:pPr>
        <w:spacing w:after="0" w:line="276" w:lineRule="auto"/>
        <w:ind w:firstLine="652"/>
        <w:jc w:val="center"/>
        <w:rPr>
          <w:rFonts w:ascii="Times New Roman" w:hAnsi="Times New Roman" w:cs="Times New Roman"/>
          <w:sz w:val="36"/>
          <w:szCs w:val="36"/>
        </w:rPr>
      </w:pPr>
      <w:r w:rsidRPr="007E0EAF">
        <w:rPr>
          <w:rFonts w:ascii="Times New Roman" w:hAnsi="Times New Roman" w:cs="Times New Roman"/>
          <w:sz w:val="36"/>
          <w:szCs w:val="36"/>
        </w:rPr>
        <w:t>«</w:t>
      </w:r>
      <w:r w:rsidRPr="007E0EAF">
        <w:rPr>
          <w:rFonts w:ascii="Times New Roman" w:hAnsi="Times New Roman" w:cs="Times New Roman"/>
          <w:b/>
          <w:sz w:val="36"/>
          <w:szCs w:val="36"/>
        </w:rPr>
        <w:t>Інтерактивні виховні технології – шлях до формування творчої особистості учня</w:t>
      </w:r>
      <w:r w:rsidRPr="007E0EAF">
        <w:rPr>
          <w:rFonts w:ascii="Times New Roman" w:hAnsi="Times New Roman" w:cs="Times New Roman"/>
          <w:sz w:val="36"/>
          <w:szCs w:val="36"/>
        </w:rPr>
        <w:t>»</w:t>
      </w:r>
    </w:p>
    <w:p w:rsidR="00C81A46" w:rsidRDefault="00C81A46" w:rsidP="00A30F09">
      <w:pPr>
        <w:spacing w:after="0" w:line="276" w:lineRule="auto"/>
        <w:ind w:firstLine="652"/>
        <w:jc w:val="center"/>
        <w:rPr>
          <w:rFonts w:ascii="Times New Roman" w:hAnsi="Times New Roman" w:cs="Times New Roman"/>
          <w:sz w:val="28"/>
          <w:szCs w:val="28"/>
        </w:rPr>
      </w:pPr>
    </w:p>
    <w:p w:rsidR="00C81A46" w:rsidRDefault="00C81A46" w:rsidP="00A30F09">
      <w:pPr>
        <w:spacing w:after="0" w:line="276" w:lineRule="auto"/>
        <w:ind w:firstLine="652"/>
        <w:jc w:val="center"/>
        <w:rPr>
          <w:rFonts w:ascii="Times New Roman" w:hAnsi="Times New Roman" w:cs="Times New Roman"/>
          <w:sz w:val="28"/>
          <w:szCs w:val="28"/>
        </w:rPr>
      </w:pPr>
    </w:p>
    <w:p w:rsidR="00C81A46" w:rsidRDefault="00C81A46" w:rsidP="00A30F09">
      <w:pPr>
        <w:spacing w:after="0" w:line="276" w:lineRule="auto"/>
        <w:ind w:firstLine="652"/>
        <w:jc w:val="center"/>
        <w:rPr>
          <w:rFonts w:ascii="Times New Roman" w:hAnsi="Times New Roman" w:cs="Times New Roman"/>
          <w:sz w:val="28"/>
          <w:szCs w:val="28"/>
        </w:rPr>
      </w:pPr>
    </w:p>
    <w:p w:rsidR="00C81A46" w:rsidRDefault="00C81A46" w:rsidP="00A30F09">
      <w:pPr>
        <w:spacing w:after="0" w:line="276" w:lineRule="auto"/>
        <w:ind w:firstLine="652"/>
        <w:jc w:val="center"/>
        <w:rPr>
          <w:rFonts w:ascii="Times New Roman" w:hAnsi="Times New Roman" w:cs="Times New Roman"/>
          <w:sz w:val="28"/>
          <w:szCs w:val="28"/>
        </w:rPr>
      </w:pPr>
    </w:p>
    <w:p w:rsidR="00E0577A" w:rsidRDefault="00E0577A" w:rsidP="00A30F09">
      <w:pPr>
        <w:spacing w:after="0" w:line="276" w:lineRule="auto"/>
        <w:ind w:firstLine="652"/>
        <w:jc w:val="right"/>
        <w:rPr>
          <w:rFonts w:ascii="Times New Roman" w:hAnsi="Times New Roman" w:cs="Times New Roman"/>
          <w:sz w:val="28"/>
          <w:szCs w:val="28"/>
        </w:rPr>
      </w:pPr>
    </w:p>
    <w:p w:rsidR="00A30F09" w:rsidRDefault="00A30F09" w:rsidP="00A30F09">
      <w:pPr>
        <w:spacing w:after="0" w:line="276" w:lineRule="auto"/>
        <w:ind w:firstLine="652"/>
        <w:jc w:val="right"/>
        <w:rPr>
          <w:rFonts w:ascii="Times New Roman" w:hAnsi="Times New Roman" w:cs="Times New Roman"/>
          <w:sz w:val="28"/>
          <w:szCs w:val="28"/>
        </w:rPr>
      </w:pPr>
    </w:p>
    <w:p w:rsidR="00A30F09" w:rsidRDefault="00A30F09" w:rsidP="00A30F09">
      <w:pPr>
        <w:spacing w:after="0" w:line="276" w:lineRule="auto"/>
        <w:ind w:firstLine="652"/>
        <w:jc w:val="right"/>
        <w:rPr>
          <w:rFonts w:ascii="Times New Roman" w:hAnsi="Times New Roman" w:cs="Times New Roman"/>
          <w:sz w:val="28"/>
          <w:szCs w:val="28"/>
        </w:rPr>
      </w:pPr>
    </w:p>
    <w:p w:rsidR="00A30F09" w:rsidRDefault="00A30F09" w:rsidP="00A30F09">
      <w:pPr>
        <w:spacing w:after="0" w:line="276" w:lineRule="auto"/>
        <w:ind w:firstLine="652"/>
        <w:jc w:val="right"/>
        <w:rPr>
          <w:rFonts w:ascii="Times New Roman" w:hAnsi="Times New Roman" w:cs="Times New Roman"/>
          <w:sz w:val="28"/>
          <w:szCs w:val="28"/>
        </w:rPr>
      </w:pPr>
    </w:p>
    <w:p w:rsidR="00A30F09" w:rsidRDefault="00A30F09" w:rsidP="00A30F09">
      <w:pPr>
        <w:spacing w:after="0" w:line="276" w:lineRule="auto"/>
        <w:ind w:firstLine="652"/>
        <w:jc w:val="right"/>
        <w:rPr>
          <w:rFonts w:ascii="Times New Roman" w:hAnsi="Times New Roman" w:cs="Times New Roman"/>
          <w:sz w:val="28"/>
          <w:szCs w:val="28"/>
        </w:rPr>
      </w:pPr>
    </w:p>
    <w:p w:rsidR="00A30F09" w:rsidRDefault="00A30F09" w:rsidP="00A30F09">
      <w:pPr>
        <w:spacing w:after="0" w:line="276" w:lineRule="auto"/>
        <w:ind w:firstLine="652"/>
        <w:jc w:val="right"/>
        <w:rPr>
          <w:rFonts w:ascii="Times New Roman" w:hAnsi="Times New Roman" w:cs="Times New Roman"/>
          <w:sz w:val="28"/>
          <w:szCs w:val="28"/>
        </w:rPr>
      </w:pPr>
    </w:p>
    <w:p w:rsidR="00A30F09" w:rsidRDefault="00A30F09" w:rsidP="00A30F09">
      <w:pPr>
        <w:spacing w:after="0" w:line="276" w:lineRule="auto"/>
        <w:ind w:firstLine="652"/>
        <w:jc w:val="right"/>
        <w:rPr>
          <w:rFonts w:ascii="Times New Roman" w:hAnsi="Times New Roman" w:cs="Times New Roman"/>
          <w:sz w:val="28"/>
          <w:szCs w:val="28"/>
        </w:rPr>
      </w:pPr>
    </w:p>
    <w:p w:rsidR="00C81A46" w:rsidRDefault="00C81A46" w:rsidP="00A30F09">
      <w:pPr>
        <w:spacing w:after="0" w:line="276" w:lineRule="auto"/>
        <w:ind w:firstLine="652"/>
        <w:jc w:val="right"/>
        <w:rPr>
          <w:rFonts w:ascii="Times New Roman" w:hAnsi="Times New Roman" w:cs="Times New Roman"/>
          <w:sz w:val="28"/>
          <w:szCs w:val="28"/>
        </w:rPr>
      </w:pPr>
      <w:r w:rsidRPr="00E0577A">
        <w:rPr>
          <w:rFonts w:ascii="Times New Roman" w:hAnsi="Times New Roman" w:cs="Times New Roman"/>
          <w:b/>
          <w:sz w:val="28"/>
          <w:szCs w:val="28"/>
        </w:rPr>
        <w:t>Виконала</w:t>
      </w:r>
      <w:r>
        <w:rPr>
          <w:rFonts w:ascii="Times New Roman" w:hAnsi="Times New Roman" w:cs="Times New Roman"/>
          <w:sz w:val="28"/>
          <w:szCs w:val="28"/>
        </w:rPr>
        <w:t>:</w:t>
      </w:r>
    </w:p>
    <w:p w:rsidR="00C81A46" w:rsidRDefault="00C81A46" w:rsidP="00A30F09">
      <w:pPr>
        <w:spacing w:after="0" w:line="276" w:lineRule="auto"/>
        <w:ind w:firstLine="652"/>
        <w:jc w:val="right"/>
        <w:rPr>
          <w:rFonts w:ascii="Times New Roman" w:hAnsi="Times New Roman" w:cs="Times New Roman"/>
          <w:sz w:val="28"/>
          <w:szCs w:val="28"/>
        </w:rPr>
      </w:pPr>
      <w:r>
        <w:rPr>
          <w:rFonts w:ascii="Times New Roman" w:hAnsi="Times New Roman" w:cs="Times New Roman"/>
          <w:sz w:val="28"/>
          <w:szCs w:val="28"/>
        </w:rPr>
        <w:t xml:space="preserve">Вихователь </w:t>
      </w:r>
    </w:p>
    <w:p w:rsidR="00C81A46" w:rsidRDefault="00E0577A" w:rsidP="00A30F09">
      <w:pPr>
        <w:spacing w:after="0" w:line="276" w:lineRule="auto"/>
        <w:ind w:firstLine="652"/>
        <w:jc w:val="right"/>
        <w:rPr>
          <w:rFonts w:ascii="Times New Roman" w:hAnsi="Times New Roman" w:cs="Times New Roman"/>
          <w:sz w:val="28"/>
          <w:szCs w:val="28"/>
        </w:rPr>
      </w:pPr>
      <w:proofErr w:type="spellStart"/>
      <w:r>
        <w:rPr>
          <w:rFonts w:ascii="Times New Roman" w:hAnsi="Times New Roman" w:cs="Times New Roman"/>
          <w:sz w:val="28"/>
          <w:szCs w:val="28"/>
        </w:rPr>
        <w:t>Корнієвська</w:t>
      </w:r>
      <w:proofErr w:type="spellEnd"/>
      <w:r>
        <w:rPr>
          <w:rFonts w:ascii="Times New Roman" w:hAnsi="Times New Roman" w:cs="Times New Roman"/>
          <w:sz w:val="28"/>
          <w:szCs w:val="28"/>
        </w:rPr>
        <w:t xml:space="preserve"> Марія Костянтинівна</w:t>
      </w:r>
    </w:p>
    <w:p w:rsidR="00C81A46" w:rsidRPr="00C81A46" w:rsidRDefault="00C81A46" w:rsidP="00A30F09">
      <w:pPr>
        <w:spacing w:after="0" w:line="276" w:lineRule="auto"/>
        <w:ind w:firstLine="652"/>
        <w:jc w:val="right"/>
        <w:rPr>
          <w:rFonts w:ascii="Times New Roman" w:hAnsi="Times New Roman" w:cs="Times New Roman"/>
          <w:sz w:val="28"/>
          <w:szCs w:val="28"/>
        </w:rPr>
      </w:pPr>
    </w:p>
    <w:p w:rsidR="00121ABA" w:rsidRDefault="00121ABA" w:rsidP="00A30F09">
      <w:pPr>
        <w:spacing w:after="0" w:line="276" w:lineRule="auto"/>
        <w:rPr>
          <w:rFonts w:ascii="Times New Roman" w:hAnsi="Times New Roman" w:cs="Times New Roman"/>
          <w:b/>
          <w:sz w:val="28"/>
          <w:szCs w:val="28"/>
        </w:rPr>
      </w:pPr>
    </w:p>
    <w:p w:rsidR="00121ABA" w:rsidRDefault="00121ABA" w:rsidP="00A30F09">
      <w:pPr>
        <w:spacing w:after="0" w:line="276" w:lineRule="auto"/>
        <w:jc w:val="center"/>
        <w:rPr>
          <w:rFonts w:ascii="Times New Roman" w:hAnsi="Times New Roman" w:cs="Times New Roman"/>
          <w:b/>
          <w:sz w:val="28"/>
          <w:szCs w:val="28"/>
        </w:rPr>
      </w:pPr>
    </w:p>
    <w:p w:rsidR="00121ABA" w:rsidRDefault="00121ABA" w:rsidP="00A30F09">
      <w:pPr>
        <w:spacing w:after="0" w:line="276" w:lineRule="auto"/>
        <w:jc w:val="center"/>
        <w:rPr>
          <w:rFonts w:ascii="Times New Roman" w:hAnsi="Times New Roman" w:cs="Times New Roman"/>
          <w:b/>
          <w:sz w:val="28"/>
          <w:szCs w:val="28"/>
        </w:rPr>
      </w:pPr>
    </w:p>
    <w:p w:rsidR="00A30F09" w:rsidRDefault="00A30F09" w:rsidP="00A30F09">
      <w:pPr>
        <w:spacing w:after="0" w:line="276" w:lineRule="auto"/>
        <w:jc w:val="center"/>
        <w:rPr>
          <w:rFonts w:ascii="Times New Roman" w:hAnsi="Times New Roman" w:cs="Times New Roman"/>
          <w:b/>
          <w:sz w:val="28"/>
          <w:szCs w:val="28"/>
        </w:rPr>
      </w:pPr>
    </w:p>
    <w:p w:rsidR="00A30F09" w:rsidRDefault="00A30F09" w:rsidP="00A30F09">
      <w:pPr>
        <w:spacing w:after="0" w:line="360" w:lineRule="auto"/>
        <w:rPr>
          <w:rFonts w:ascii="Times New Roman" w:hAnsi="Times New Roman" w:cs="Times New Roman"/>
          <w:b/>
          <w:sz w:val="28"/>
          <w:szCs w:val="28"/>
        </w:rPr>
      </w:pPr>
    </w:p>
    <w:p w:rsidR="00A30F09" w:rsidRDefault="00A30F09" w:rsidP="00A30F09">
      <w:pPr>
        <w:spacing w:after="0" w:line="276" w:lineRule="auto"/>
        <w:jc w:val="center"/>
        <w:rPr>
          <w:rFonts w:ascii="Times New Roman" w:hAnsi="Times New Roman" w:cs="Times New Roman"/>
          <w:b/>
          <w:sz w:val="28"/>
          <w:szCs w:val="28"/>
        </w:rPr>
      </w:pPr>
    </w:p>
    <w:p w:rsidR="00A30F09" w:rsidRDefault="00A30F09" w:rsidP="00A30F09">
      <w:pPr>
        <w:spacing w:after="0" w:line="276" w:lineRule="auto"/>
        <w:jc w:val="center"/>
        <w:rPr>
          <w:rFonts w:ascii="Times New Roman" w:hAnsi="Times New Roman" w:cs="Times New Roman"/>
          <w:b/>
          <w:sz w:val="28"/>
          <w:szCs w:val="28"/>
        </w:rPr>
      </w:pPr>
    </w:p>
    <w:p w:rsidR="00A30F09" w:rsidRDefault="00A30F09" w:rsidP="00A30F09">
      <w:pPr>
        <w:spacing w:after="0" w:line="276" w:lineRule="auto"/>
        <w:jc w:val="center"/>
        <w:rPr>
          <w:rFonts w:ascii="Times New Roman" w:hAnsi="Times New Roman" w:cs="Times New Roman"/>
          <w:b/>
          <w:sz w:val="28"/>
          <w:szCs w:val="28"/>
        </w:rPr>
      </w:pPr>
    </w:p>
    <w:p w:rsidR="00A30F09" w:rsidRDefault="00A30F09" w:rsidP="00A30F09">
      <w:pPr>
        <w:spacing w:after="0" w:line="276" w:lineRule="auto"/>
        <w:jc w:val="center"/>
        <w:rPr>
          <w:rFonts w:ascii="Times New Roman" w:hAnsi="Times New Roman" w:cs="Times New Roman"/>
          <w:b/>
          <w:sz w:val="28"/>
          <w:szCs w:val="28"/>
        </w:rPr>
      </w:pPr>
    </w:p>
    <w:p w:rsidR="00121ABA" w:rsidRDefault="00121ABA" w:rsidP="00A30F09">
      <w:pPr>
        <w:spacing w:after="0" w:line="276" w:lineRule="auto"/>
        <w:jc w:val="center"/>
        <w:rPr>
          <w:rFonts w:ascii="Times New Roman" w:hAnsi="Times New Roman" w:cs="Times New Roman"/>
          <w:b/>
          <w:sz w:val="28"/>
          <w:szCs w:val="28"/>
        </w:rPr>
      </w:pPr>
    </w:p>
    <w:p w:rsidR="00A30F09" w:rsidRPr="00A30F09" w:rsidRDefault="00121ABA" w:rsidP="00A30F09">
      <w:pPr>
        <w:spacing w:after="0" w:line="276" w:lineRule="auto"/>
        <w:jc w:val="center"/>
        <w:rPr>
          <w:rFonts w:ascii="Times New Roman" w:hAnsi="Times New Roman" w:cs="Times New Roman"/>
          <w:b/>
          <w:sz w:val="28"/>
          <w:szCs w:val="28"/>
          <w:lang w:val="ru-RU"/>
        </w:rPr>
      </w:pPr>
      <w:r>
        <w:rPr>
          <w:rFonts w:ascii="Times New Roman" w:hAnsi="Times New Roman" w:cs="Times New Roman"/>
          <w:b/>
          <w:sz w:val="28"/>
          <w:szCs w:val="28"/>
        </w:rPr>
        <w:t>м.</w:t>
      </w:r>
      <w:r w:rsidR="0054421E">
        <w:rPr>
          <w:rFonts w:ascii="Times New Roman" w:hAnsi="Times New Roman" w:cs="Times New Roman"/>
          <w:b/>
          <w:sz w:val="28"/>
          <w:szCs w:val="28"/>
        </w:rPr>
        <w:t xml:space="preserve"> </w:t>
      </w:r>
      <w:r>
        <w:rPr>
          <w:rFonts w:ascii="Times New Roman" w:hAnsi="Times New Roman" w:cs="Times New Roman"/>
          <w:b/>
          <w:sz w:val="28"/>
          <w:szCs w:val="28"/>
        </w:rPr>
        <w:t>Дніпро</w:t>
      </w:r>
      <w:r w:rsidR="00A30F09">
        <w:rPr>
          <w:rFonts w:ascii="Times New Roman" w:hAnsi="Times New Roman" w:cs="Times New Roman"/>
          <w:b/>
          <w:sz w:val="28"/>
          <w:szCs w:val="28"/>
          <w:lang w:val="ru-RU"/>
        </w:rPr>
        <w:t xml:space="preserve"> </w:t>
      </w:r>
    </w:p>
    <w:p w:rsidR="00A30F09" w:rsidRDefault="00A30F09" w:rsidP="00A30F09">
      <w:pPr>
        <w:spacing w:after="0" w:line="276" w:lineRule="auto"/>
        <w:rPr>
          <w:rFonts w:ascii="Times New Roman" w:hAnsi="Times New Roman" w:cs="Times New Roman"/>
          <w:b/>
          <w:sz w:val="28"/>
          <w:szCs w:val="28"/>
        </w:rPr>
      </w:pPr>
    </w:p>
    <w:p w:rsidR="0000051D" w:rsidRDefault="0000051D" w:rsidP="00A30F09">
      <w:pPr>
        <w:spacing w:after="0" w:line="276" w:lineRule="auto"/>
        <w:ind w:firstLine="652"/>
        <w:jc w:val="both"/>
        <w:rPr>
          <w:rFonts w:ascii="Times New Roman" w:hAnsi="Times New Roman" w:cs="Times New Roman"/>
          <w:sz w:val="28"/>
          <w:szCs w:val="28"/>
        </w:rPr>
      </w:pPr>
      <w:r w:rsidRPr="0000051D">
        <w:rPr>
          <w:rFonts w:ascii="Times New Roman" w:hAnsi="Times New Roman" w:cs="Times New Roman"/>
          <w:sz w:val="28"/>
          <w:szCs w:val="28"/>
        </w:rPr>
        <w:t xml:space="preserve">Нові освітні технології пройшли </w:t>
      </w:r>
      <w:r w:rsidR="00CE1919">
        <w:rPr>
          <w:rFonts w:ascii="Times New Roman" w:hAnsi="Times New Roman" w:cs="Times New Roman"/>
          <w:sz w:val="28"/>
          <w:szCs w:val="28"/>
        </w:rPr>
        <w:t>немалий шлях</w:t>
      </w:r>
      <w:r w:rsidRPr="0000051D">
        <w:rPr>
          <w:rFonts w:ascii="Times New Roman" w:hAnsi="Times New Roman" w:cs="Times New Roman"/>
          <w:sz w:val="28"/>
          <w:szCs w:val="28"/>
        </w:rPr>
        <w:t xml:space="preserve"> розвитку. Так, розвиток кібернетики і обчислювальної техніки зумовило розвиток </w:t>
      </w:r>
      <w:r w:rsidR="00CE1919">
        <w:rPr>
          <w:rFonts w:ascii="Times New Roman" w:hAnsi="Times New Roman" w:cs="Times New Roman"/>
          <w:sz w:val="28"/>
          <w:szCs w:val="28"/>
        </w:rPr>
        <w:t>комп’ютерного</w:t>
      </w:r>
      <w:r w:rsidRPr="0000051D">
        <w:rPr>
          <w:rFonts w:ascii="Times New Roman" w:hAnsi="Times New Roman" w:cs="Times New Roman"/>
          <w:sz w:val="28"/>
          <w:szCs w:val="28"/>
        </w:rPr>
        <w:t xml:space="preserve"> навчання; результати досліджень закономірностей розвитку людського мислення призвели до розвитку проблемного навчання. Тенденції розвитку сучасних освітніх технологій безпосередньо пов'язані з гуманізацією освіти, яка сприяє самоактуалізації і самореалізації особистості.</w:t>
      </w:r>
    </w:p>
    <w:p w:rsidR="0000051D" w:rsidRDefault="0000051D" w:rsidP="00A30F09">
      <w:pPr>
        <w:spacing w:after="0" w:line="276" w:lineRule="auto"/>
        <w:ind w:firstLine="652"/>
        <w:jc w:val="both"/>
        <w:rPr>
          <w:rFonts w:ascii="Times New Roman" w:hAnsi="Times New Roman" w:cs="Times New Roman"/>
          <w:sz w:val="28"/>
          <w:szCs w:val="28"/>
        </w:rPr>
      </w:pPr>
      <w:r>
        <w:rPr>
          <w:rFonts w:ascii="Times New Roman" w:hAnsi="Times New Roman" w:cs="Times New Roman"/>
          <w:sz w:val="28"/>
          <w:szCs w:val="28"/>
        </w:rPr>
        <w:t>Важливою особливістю є</w:t>
      </w:r>
      <w:r w:rsidRPr="0000051D">
        <w:rPr>
          <w:rFonts w:ascii="Times New Roman" w:hAnsi="Times New Roman" w:cs="Times New Roman"/>
          <w:sz w:val="28"/>
          <w:szCs w:val="28"/>
        </w:rPr>
        <w:t xml:space="preserve"> зв'язок педагогічної технології з психологією. Кожна технологічна ланка, ланцюжок, система досягає високої ефективності, якщо має психологічні обґрунтування і практичні виходи. Одні технологічні засоби, пов'язані з наочністю, ґрунтуються на особливості образного мислення і забезпечують, найбільш яскраве сприйняття навчального матеріалу. На підставі інших покладені психологічні закони зап</w:t>
      </w:r>
      <w:r w:rsidR="00F21D2D">
        <w:rPr>
          <w:rFonts w:ascii="Times New Roman" w:hAnsi="Times New Roman" w:cs="Times New Roman"/>
          <w:sz w:val="28"/>
          <w:szCs w:val="28"/>
        </w:rPr>
        <w:t>ам'ятовування за подібністю, за асоціацією</w:t>
      </w:r>
      <w:r w:rsidRPr="0000051D">
        <w:rPr>
          <w:rFonts w:ascii="Times New Roman" w:hAnsi="Times New Roman" w:cs="Times New Roman"/>
          <w:sz w:val="28"/>
          <w:szCs w:val="28"/>
        </w:rPr>
        <w:t>, за силою емоційного збудження. Треті базуються на здатності нервової системи до несвідомого освоєння інформації або досвіду в процесі ігрової діяльності</w:t>
      </w:r>
      <w:r>
        <w:rPr>
          <w:rFonts w:ascii="Times New Roman" w:hAnsi="Times New Roman" w:cs="Times New Roman"/>
          <w:sz w:val="28"/>
          <w:szCs w:val="28"/>
        </w:rPr>
        <w:t>.</w:t>
      </w:r>
    </w:p>
    <w:p w:rsidR="0000051D" w:rsidRDefault="0000051D" w:rsidP="00A30F09">
      <w:pPr>
        <w:spacing w:after="0" w:line="276" w:lineRule="auto"/>
        <w:ind w:firstLine="652"/>
        <w:jc w:val="both"/>
        <w:rPr>
          <w:rFonts w:ascii="Times New Roman" w:hAnsi="Times New Roman" w:cs="Times New Roman"/>
          <w:sz w:val="28"/>
          <w:szCs w:val="28"/>
        </w:rPr>
      </w:pPr>
      <w:r>
        <w:rPr>
          <w:rFonts w:ascii="Times New Roman" w:hAnsi="Times New Roman" w:cs="Times New Roman"/>
          <w:sz w:val="28"/>
          <w:szCs w:val="28"/>
        </w:rPr>
        <w:t>На сьогоднішній момент не існує точного розмежування слова «технологія»</w:t>
      </w:r>
      <w:r w:rsidR="00CE6090">
        <w:rPr>
          <w:rFonts w:ascii="Times New Roman" w:hAnsi="Times New Roman" w:cs="Times New Roman"/>
          <w:sz w:val="28"/>
          <w:szCs w:val="28"/>
        </w:rPr>
        <w:t>, тому умовно можна визначити три його основних значення:</w:t>
      </w:r>
    </w:p>
    <w:p w:rsidR="00CE6090" w:rsidRDefault="0000051D" w:rsidP="00A30F09">
      <w:pPr>
        <w:spacing w:after="0" w:line="276" w:lineRule="auto"/>
        <w:ind w:firstLine="652"/>
        <w:jc w:val="both"/>
        <w:rPr>
          <w:rFonts w:ascii="Times New Roman" w:hAnsi="Times New Roman" w:cs="Times New Roman"/>
          <w:sz w:val="28"/>
          <w:szCs w:val="28"/>
        </w:rPr>
      </w:pPr>
      <w:r w:rsidRPr="0000051D">
        <w:rPr>
          <w:rFonts w:ascii="Times New Roman" w:hAnsi="Times New Roman" w:cs="Times New Roman"/>
          <w:sz w:val="28"/>
          <w:szCs w:val="28"/>
        </w:rPr>
        <w:t xml:space="preserve">1. Як синонім понять «методика» або «форма організації навчання» (технологія написання контрольної роботи, технологія організації групової діяльності, технологія спілкування і т. д.) </w:t>
      </w:r>
    </w:p>
    <w:p w:rsidR="00F21D2D" w:rsidRDefault="0000051D" w:rsidP="00A30F09">
      <w:pPr>
        <w:spacing w:after="0" w:line="276" w:lineRule="auto"/>
        <w:ind w:firstLine="652"/>
        <w:jc w:val="both"/>
        <w:rPr>
          <w:rFonts w:ascii="Times New Roman" w:hAnsi="Times New Roman" w:cs="Times New Roman"/>
          <w:sz w:val="28"/>
          <w:szCs w:val="28"/>
        </w:rPr>
      </w:pPr>
      <w:r w:rsidRPr="0000051D">
        <w:rPr>
          <w:rFonts w:ascii="Times New Roman" w:hAnsi="Times New Roman" w:cs="Times New Roman"/>
          <w:sz w:val="28"/>
          <w:szCs w:val="28"/>
        </w:rPr>
        <w:t>2. Як сукупність всіх використаних в конкретній педагогічній с</w:t>
      </w:r>
      <w:r w:rsidR="00F21D2D">
        <w:rPr>
          <w:rFonts w:ascii="Times New Roman" w:hAnsi="Times New Roman" w:cs="Times New Roman"/>
          <w:sz w:val="28"/>
          <w:szCs w:val="28"/>
        </w:rPr>
        <w:t>истемі методів, засобів і форм.</w:t>
      </w:r>
    </w:p>
    <w:p w:rsidR="0000051D" w:rsidRDefault="0000051D" w:rsidP="00A30F09">
      <w:pPr>
        <w:spacing w:after="0" w:line="276" w:lineRule="auto"/>
        <w:ind w:firstLine="652"/>
        <w:jc w:val="both"/>
        <w:rPr>
          <w:rFonts w:ascii="Times New Roman" w:hAnsi="Times New Roman" w:cs="Times New Roman"/>
          <w:sz w:val="28"/>
          <w:szCs w:val="28"/>
        </w:rPr>
      </w:pPr>
      <w:r w:rsidRPr="0000051D">
        <w:rPr>
          <w:rFonts w:ascii="Times New Roman" w:hAnsi="Times New Roman" w:cs="Times New Roman"/>
          <w:sz w:val="28"/>
          <w:szCs w:val="28"/>
        </w:rPr>
        <w:t>3. Як сукупність і послідовність методів і процесів, що дозволяють отримати продукт із заданими властивостями.</w:t>
      </w:r>
    </w:p>
    <w:p w:rsidR="006205AD" w:rsidRDefault="006205AD" w:rsidP="00A30F09">
      <w:pPr>
        <w:spacing w:after="0" w:line="276" w:lineRule="auto"/>
        <w:ind w:firstLine="652"/>
        <w:jc w:val="both"/>
        <w:rPr>
          <w:rFonts w:ascii="Times New Roman" w:hAnsi="Times New Roman" w:cs="Times New Roman"/>
          <w:sz w:val="28"/>
          <w:szCs w:val="28"/>
        </w:rPr>
      </w:pPr>
      <w:r w:rsidRPr="006205AD">
        <w:rPr>
          <w:rFonts w:ascii="Times New Roman" w:hAnsi="Times New Roman" w:cs="Times New Roman"/>
          <w:b/>
          <w:sz w:val="28"/>
          <w:szCs w:val="28"/>
        </w:rPr>
        <w:t>Інтерактивний</w:t>
      </w:r>
      <w:r w:rsidRPr="006205AD">
        <w:rPr>
          <w:rFonts w:ascii="Times New Roman" w:hAnsi="Times New Roman" w:cs="Times New Roman"/>
          <w:sz w:val="28"/>
          <w:szCs w:val="28"/>
        </w:rPr>
        <w:t xml:space="preserve"> («</w:t>
      </w:r>
      <w:proofErr w:type="spellStart"/>
      <w:r w:rsidRPr="006205AD">
        <w:rPr>
          <w:rFonts w:ascii="Times New Roman" w:hAnsi="Times New Roman" w:cs="Times New Roman"/>
          <w:sz w:val="28"/>
          <w:szCs w:val="28"/>
        </w:rPr>
        <w:t>Inter</w:t>
      </w:r>
      <w:proofErr w:type="spellEnd"/>
      <w:r w:rsidRPr="006205AD">
        <w:rPr>
          <w:rFonts w:ascii="Times New Roman" w:hAnsi="Times New Roman" w:cs="Times New Roman"/>
          <w:sz w:val="28"/>
          <w:szCs w:val="28"/>
        </w:rPr>
        <w:t xml:space="preserve">» – </w:t>
      </w:r>
      <w:r w:rsidRPr="006205AD">
        <w:rPr>
          <w:rFonts w:ascii="Times New Roman" w:hAnsi="Times New Roman" w:cs="Times New Roman"/>
          <w:i/>
          <w:sz w:val="28"/>
          <w:szCs w:val="28"/>
        </w:rPr>
        <w:t>взаємний</w:t>
      </w:r>
      <w:r w:rsidRPr="006205AD">
        <w:rPr>
          <w:rFonts w:ascii="Times New Roman" w:hAnsi="Times New Roman" w:cs="Times New Roman"/>
          <w:sz w:val="28"/>
          <w:szCs w:val="28"/>
        </w:rPr>
        <w:t>, «</w:t>
      </w:r>
      <w:proofErr w:type="spellStart"/>
      <w:r w:rsidRPr="006205AD">
        <w:rPr>
          <w:rFonts w:ascii="Times New Roman" w:hAnsi="Times New Roman" w:cs="Times New Roman"/>
          <w:sz w:val="28"/>
          <w:szCs w:val="28"/>
        </w:rPr>
        <w:t>act</w:t>
      </w:r>
      <w:proofErr w:type="spellEnd"/>
      <w:r w:rsidRPr="006205AD">
        <w:rPr>
          <w:rFonts w:ascii="Times New Roman" w:hAnsi="Times New Roman" w:cs="Times New Roman"/>
          <w:sz w:val="28"/>
          <w:szCs w:val="28"/>
        </w:rPr>
        <w:t xml:space="preserve">» – </w:t>
      </w:r>
      <w:r w:rsidRPr="006205AD">
        <w:rPr>
          <w:rFonts w:ascii="Times New Roman" w:hAnsi="Times New Roman" w:cs="Times New Roman"/>
          <w:i/>
          <w:sz w:val="28"/>
          <w:szCs w:val="28"/>
        </w:rPr>
        <w:t>діяти</w:t>
      </w:r>
      <w:r w:rsidRPr="006205AD">
        <w:rPr>
          <w:rFonts w:ascii="Times New Roman" w:hAnsi="Times New Roman" w:cs="Times New Roman"/>
          <w:sz w:val="28"/>
          <w:szCs w:val="28"/>
        </w:rPr>
        <w:t>) означає взаємодіяти, перебувати в режимі бесіди, діалогу з ким-небудь. Це, перш за все, діалогове навчання.</w:t>
      </w:r>
    </w:p>
    <w:p w:rsidR="002A51B9" w:rsidRDefault="002A51B9" w:rsidP="00A30F09">
      <w:pPr>
        <w:spacing w:after="0" w:line="276"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Сутність інтерактивного навчання полягає у тому, що навчальний процес відбувається за умови постійної, активної взаємодії всіх учнів. Це </w:t>
      </w:r>
      <w:proofErr w:type="spellStart"/>
      <w:r>
        <w:rPr>
          <w:rFonts w:ascii="Times New Roman" w:hAnsi="Times New Roman" w:cs="Times New Roman"/>
          <w:sz w:val="28"/>
          <w:szCs w:val="28"/>
        </w:rPr>
        <w:t>співнавчання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взаємонавчання</w:t>
      </w:r>
      <w:proofErr w:type="spellEnd"/>
      <w:r>
        <w:rPr>
          <w:rFonts w:ascii="Times New Roman" w:hAnsi="Times New Roman" w:cs="Times New Roman"/>
          <w:sz w:val="28"/>
          <w:szCs w:val="28"/>
        </w:rPr>
        <w:t xml:space="preserve">, де вчитель і учень є </w:t>
      </w:r>
      <w:r w:rsidR="00205346">
        <w:rPr>
          <w:rFonts w:ascii="Times New Roman" w:hAnsi="Times New Roman" w:cs="Times New Roman"/>
          <w:sz w:val="28"/>
          <w:szCs w:val="28"/>
        </w:rPr>
        <w:t xml:space="preserve">рівноправними, рівнозначними суб’єктами навчання, розуміють, що вони роблять, рефлексують з приводу того, що вони знають, вміють і здійснюють. Організація інтерактивного навчання передбачає моделювання життєвих ситуацій, </w:t>
      </w:r>
      <w:r w:rsidR="00411B07">
        <w:rPr>
          <w:rFonts w:ascii="Times New Roman" w:hAnsi="Times New Roman" w:cs="Times New Roman"/>
          <w:sz w:val="28"/>
          <w:szCs w:val="28"/>
        </w:rPr>
        <w:t xml:space="preserve">використання рольових ігор, вирішення проблеми на основі аналізу обставин та відповідної ситуації. Воно ефективно сприяє формуванню навичок і вмінь, виробленню цінностей, створенню атмосфери співробітництва, взаємодії, дає змогу педагогу стати справжнім лідером дитячого колективу. </w:t>
      </w:r>
    </w:p>
    <w:p w:rsidR="00411B07" w:rsidRPr="002A51B9" w:rsidRDefault="00411B07" w:rsidP="00A30F09">
      <w:pPr>
        <w:spacing w:after="0" w:line="276" w:lineRule="auto"/>
        <w:ind w:firstLine="652"/>
        <w:jc w:val="both"/>
        <w:rPr>
          <w:rFonts w:ascii="Times New Roman" w:hAnsi="Times New Roman" w:cs="Times New Roman"/>
          <w:sz w:val="28"/>
          <w:szCs w:val="28"/>
        </w:rPr>
      </w:pPr>
      <w:r>
        <w:rPr>
          <w:rFonts w:ascii="Times New Roman" w:hAnsi="Times New Roman" w:cs="Times New Roman"/>
          <w:sz w:val="28"/>
          <w:szCs w:val="28"/>
        </w:rPr>
        <w:t>Інтерактивна взаємодія виключає як домінування одного учасника навчального процесу над іншими,</w:t>
      </w:r>
      <w:r w:rsidR="00461F58">
        <w:rPr>
          <w:rFonts w:ascii="Times New Roman" w:hAnsi="Times New Roman" w:cs="Times New Roman"/>
          <w:sz w:val="28"/>
          <w:szCs w:val="28"/>
        </w:rPr>
        <w:t xml:space="preserve"> так і однієї думки над іншою. Під час </w:t>
      </w:r>
      <w:r w:rsidR="00461F58">
        <w:rPr>
          <w:rFonts w:ascii="Times New Roman" w:hAnsi="Times New Roman" w:cs="Times New Roman"/>
          <w:sz w:val="28"/>
          <w:szCs w:val="28"/>
        </w:rPr>
        <w:lastRenderedPageBreak/>
        <w:t xml:space="preserve">інтерактивного навчання учні </w:t>
      </w:r>
      <w:r w:rsidR="00A30F09">
        <w:rPr>
          <w:rFonts w:ascii="Times New Roman" w:hAnsi="Times New Roman" w:cs="Times New Roman"/>
          <w:sz w:val="28"/>
          <w:szCs w:val="28"/>
        </w:rPr>
        <w:t>вчяться</w:t>
      </w:r>
      <w:r w:rsidR="00461F58">
        <w:rPr>
          <w:rFonts w:ascii="Times New Roman" w:hAnsi="Times New Roman" w:cs="Times New Roman"/>
          <w:sz w:val="28"/>
          <w:szCs w:val="28"/>
        </w:rPr>
        <w:t xml:space="preserve"> бути демократичними, спілкуватися з іншими людьми, критично мислити, приймати продумані рішення.</w:t>
      </w:r>
      <w:r>
        <w:rPr>
          <w:rFonts w:ascii="Times New Roman" w:hAnsi="Times New Roman" w:cs="Times New Roman"/>
          <w:sz w:val="28"/>
          <w:szCs w:val="28"/>
        </w:rPr>
        <w:t xml:space="preserve"> </w:t>
      </w:r>
    </w:p>
    <w:p w:rsidR="003D14CB" w:rsidRDefault="003D14CB" w:rsidP="00A30F09">
      <w:pPr>
        <w:spacing w:after="0" w:line="276" w:lineRule="auto"/>
        <w:ind w:firstLine="652"/>
        <w:jc w:val="both"/>
        <w:rPr>
          <w:rFonts w:ascii="Times New Roman" w:hAnsi="Times New Roman" w:cs="Times New Roman"/>
          <w:sz w:val="28"/>
          <w:szCs w:val="28"/>
        </w:rPr>
      </w:pPr>
      <w:r w:rsidRPr="003D14CB">
        <w:rPr>
          <w:rFonts w:ascii="Times New Roman" w:hAnsi="Times New Roman" w:cs="Times New Roman"/>
          <w:b/>
          <w:sz w:val="28"/>
          <w:szCs w:val="28"/>
        </w:rPr>
        <w:t>Інтерактивні технології у вихованні</w:t>
      </w:r>
      <w:r w:rsidRPr="003D14CB">
        <w:rPr>
          <w:rFonts w:ascii="Times New Roman" w:hAnsi="Times New Roman" w:cs="Times New Roman"/>
          <w:sz w:val="28"/>
          <w:szCs w:val="28"/>
        </w:rPr>
        <w:t xml:space="preserve"> – це взаємодія дітей і дорослих з гармонійно організованим зворотним зв'язком суб'єктів і об'єктів виховного процесу, з двостороннім обміном інформацією між ними. </w:t>
      </w:r>
    </w:p>
    <w:p w:rsidR="003D14CB" w:rsidRDefault="003D14CB" w:rsidP="00A30F09">
      <w:pPr>
        <w:spacing w:after="0" w:line="276" w:lineRule="auto"/>
        <w:ind w:firstLine="652"/>
        <w:jc w:val="both"/>
        <w:rPr>
          <w:rFonts w:ascii="Times New Roman" w:hAnsi="Times New Roman" w:cs="Times New Roman"/>
          <w:sz w:val="28"/>
          <w:szCs w:val="28"/>
        </w:rPr>
      </w:pPr>
      <w:r w:rsidRPr="003D14CB">
        <w:rPr>
          <w:rFonts w:ascii="Times New Roman" w:hAnsi="Times New Roman" w:cs="Times New Roman"/>
          <w:b/>
          <w:sz w:val="28"/>
          <w:szCs w:val="28"/>
        </w:rPr>
        <w:t>Інтерактивні технології у вихованні</w:t>
      </w:r>
      <w:r w:rsidRPr="003D14CB">
        <w:rPr>
          <w:rFonts w:ascii="Times New Roman" w:hAnsi="Times New Roman" w:cs="Times New Roman"/>
          <w:sz w:val="28"/>
          <w:szCs w:val="28"/>
        </w:rPr>
        <w:t xml:space="preserve"> – це така організація</w:t>
      </w:r>
      <w:r>
        <w:rPr>
          <w:rFonts w:ascii="Times New Roman" w:hAnsi="Times New Roman" w:cs="Times New Roman"/>
          <w:sz w:val="28"/>
          <w:szCs w:val="28"/>
        </w:rPr>
        <w:t xml:space="preserve"> процесу виховання, в якому</w:t>
      </w:r>
      <w:r w:rsidRPr="003D14CB">
        <w:rPr>
          <w:rFonts w:ascii="Times New Roman" w:hAnsi="Times New Roman" w:cs="Times New Roman"/>
          <w:sz w:val="28"/>
          <w:szCs w:val="28"/>
        </w:rPr>
        <w:t xml:space="preserve"> неможлива неучасть учня у колективному, взаємодоповнюючому, заснованому на взаємодії всіх його учасників виховному процесі.</w:t>
      </w:r>
    </w:p>
    <w:p w:rsidR="00683D2E" w:rsidRDefault="00683D2E" w:rsidP="00A30F09">
      <w:pPr>
        <w:spacing w:after="0" w:line="276" w:lineRule="auto"/>
        <w:ind w:firstLine="652"/>
        <w:jc w:val="both"/>
        <w:rPr>
          <w:rFonts w:ascii="Times New Roman" w:hAnsi="Times New Roman" w:cs="Times New Roman"/>
          <w:sz w:val="28"/>
          <w:szCs w:val="28"/>
        </w:rPr>
      </w:pPr>
      <w:r w:rsidRPr="00683D2E">
        <w:rPr>
          <w:rFonts w:ascii="Times New Roman" w:hAnsi="Times New Roman" w:cs="Times New Roman"/>
          <w:sz w:val="28"/>
          <w:szCs w:val="28"/>
        </w:rPr>
        <w:t>Інтерактивні</w:t>
      </w:r>
      <w:r>
        <w:rPr>
          <w:rFonts w:ascii="Times New Roman" w:hAnsi="Times New Roman" w:cs="Times New Roman"/>
          <w:sz w:val="28"/>
          <w:szCs w:val="28"/>
        </w:rPr>
        <w:t xml:space="preserve"> технології засновані на прямій</w:t>
      </w:r>
      <w:r w:rsidRPr="00683D2E">
        <w:rPr>
          <w:rFonts w:ascii="Times New Roman" w:hAnsi="Times New Roman" w:cs="Times New Roman"/>
          <w:sz w:val="28"/>
          <w:szCs w:val="28"/>
        </w:rPr>
        <w:t xml:space="preserve"> взаємод</w:t>
      </w:r>
      <w:r>
        <w:rPr>
          <w:rFonts w:ascii="Times New Roman" w:hAnsi="Times New Roman" w:cs="Times New Roman"/>
          <w:sz w:val="28"/>
          <w:szCs w:val="28"/>
        </w:rPr>
        <w:t>ії дітей з навчальним або виховним оточенням. Навчальне</w:t>
      </w:r>
      <w:r w:rsidRPr="00683D2E">
        <w:rPr>
          <w:rFonts w:ascii="Times New Roman" w:hAnsi="Times New Roman" w:cs="Times New Roman"/>
          <w:sz w:val="28"/>
          <w:szCs w:val="28"/>
        </w:rPr>
        <w:t xml:space="preserve"> оточення, або навчальне середовище, виступає як реальність, в якій учень знаходить для се</w:t>
      </w:r>
      <w:r>
        <w:rPr>
          <w:rFonts w:ascii="Times New Roman" w:hAnsi="Times New Roman" w:cs="Times New Roman"/>
          <w:sz w:val="28"/>
          <w:szCs w:val="28"/>
        </w:rPr>
        <w:t xml:space="preserve">бе </w:t>
      </w:r>
      <w:r w:rsidRPr="00683D2E">
        <w:rPr>
          <w:rFonts w:ascii="Times New Roman" w:hAnsi="Times New Roman" w:cs="Times New Roman"/>
          <w:sz w:val="28"/>
          <w:szCs w:val="28"/>
        </w:rPr>
        <w:t xml:space="preserve">область </w:t>
      </w:r>
      <w:r>
        <w:rPr>
          <w:rFonts w:ascii="Times New Roman" w:hAnsi="Times New Roman" w:cs="Times New Roman"/>
          <w:sz w:val="28"/>
          <w:szCs w:val="28"/>
        </w:rPr>
        <w:t>для засвоєння</w:t>
      </w:r>
      <w:r w:rsidRPr="00683D2E">
        <w:rPr>
          <w:rFonts w:ascii="Times New Roman" w:hAnsi="Times New Roman" w:cs="Times New Roman"/>
          <w:sz w:val="28"/>
          <w:szCs w:val="28"/>
        </w:rPr>
        <w:t xml:space="preserve"> досвіду, причому мова йде не просто про підключення емпіричних спостережень, життєвих вражень учня в якості допоміжного матеріалу або ілюстративного доповнен</w:t>
      </w:r>
      <w:r>
        <w:rPr>
          <w:rFonts w:ascii="Times New Roman" w:hAnsi="Times New Roman" w:cs="Times New Roman"/>
          <w:sz w:val="28"/>
          <w:szCs w:val="28"/>
        </w:rPr>
        <w:t xml:space="preserve">ня. Досвід учня – це центральний </w:t>
      </w:r>
      <w:r w:rsidRPr="00683D2E">
        <w:rPr>
          <w:rFonts w:ascii="Times New Roman" w:hAnsi="Times New Roman" w:cs="Times New Roman"/>
          <w:sz w:val="28"/>
          <w:szCs w:val="28"/>
        </w:rPr>
        <w:t xml:space="preserve">активатор навчального пізнання. У традиційному навчанні ведучий (педагог) грає роль «фільтра», що пропускає через себе навчальну інформацію, в інтерактивному - роль помічника в роботі, одного з факторів, що активізують </w:t>
      </w:r>
      <w:r>
        <w:rPr>
          <w:rFonts w:ascii="Times New Roman" w:hAnsi="Times New Roman" w:cs="Times New Roman"/>
          <w:sz w:val="28"/>
          <w:szCs w:val="28"/>
        </w:rPr>
        <w:t>взаємозв’язок</w:t>
      </w:r>
      <w:r w:rsidRPr="00683D2E">
        <w:rPr>
          <w:rFonts w:ascii="Times New Roman" w:hAnsi="Times New Roman" w:cs="Times New Roman"/>
          <w:sz w:val="28"/>
          <w:szCs w:val="28"/>
        </w:rPr>
        <w:t xml:space="preserve"> інформації.</w:t>
      </w:r>
    </w:p>
    <w:p w:rsidR="000D3252" w:rsidRDefault="000D3252" w:rsidP="00A30F09">
      <w:pPr>
        <w:spacing w:after="0" w:line="276" w:lineRule="auto"/>
        <w:ind w:firstLine="652"/>
        <w:jc w:val="both"/>
        <w:rPr>
          <w:rFonts w:ascii="Times New Roman" w:hAnsi="Times New Roman" w:cs="Times New Roman"/>
          <w:sz w:val="28"/>
          <w:szCs w:val="28"/>
        </w:rPr>
      </w:pPr>
      <w:r w:rsidRPr="000D3252">
        <w:rPr>
          <w:rFonts w:ascii="Times New Roman" w:hAnsi="Times New Roman" w:cs="Times New Roman"/>
          <w:sz w:val="28"/>
          <w:szCs w:val="28"/>
        </w:rPr>
        <w:t>У порівнянні з традиційною, в інтерактивній моделі навчання змінюється і взаємодія з ведучим: його активність поступається місцем активності учнів, завдання ведучого - створити умови для їх ініціативи. В інтерактивній технології учні виступають повноправними учасниками, їх досвід важливий не менше, ніж досвід ведучого, який не стільки дає не готові знання, скільки спонукає учнів до самостійного пошуку. Учитель виступає в інтерактивних технологі</w:t>
      </w:r>
      <w:r>
        <w:rPr>
          <w:rFonts w:ascii="Times New Roman" w:hAnsi="Times New Roman" w:cs="Times New Roman"/>
          <w:sz w:val="28"/>
          <w:szCs w:val="28"/>
        </w:rPr>
        <w:t>ях в декількох основних ролях</w:t>
      </w:r>
      <w:r w:rsidR="00064EBD">
        <w:rPr>
          <w:rFonts w:ascii="Times New Roman" w:hAnsi="Times New Roman" w:cs="Times New Roman"/>
          <w:sz w:val="28"/>
          <w:szCs w:val="28"/>
        </w:rPr>
        <w:t xml:space="preserve"> </w:t>
      </w:r>
      <w:r>
        <w:rPr>
          <w:rFonts w:ascii="Times New Roman" w:hAnsi="Times New Roman" w:cs="Times New Roman"/>
          <w:sz w:val="28"/>
          <w:szCs w:val="28"/>
        </w:rPr>
        <w:t>- у</w:t>
      </w:r>
      <w:r w:rsidRPr="000D3252">
        <w:rPr>
          <w:rFonts w:ascii="Times New Roman" w:hAnsi="Times New Roman" w:cs="Times New Roman"/>
          <w:sz w:val="28"/>
          <w:szCs w:val="28"/>
        </w:rPr>
        <w:t xml:space="preserve"> кожній з них він організовує взаємодію учасників з тією чи іншою областю і</w:t>
      </w:r>
      <w:r>
        <w:rPr>
          <w:rFonts w:ascii="Times New Roman" w:hAnsi="Times New Roman" w:cs="Times New Roman"/>
          <w:sz w:val="28"/>
          <w:szCs w:val="28"/>
        </w:rPr>
        <w:t xml:space="preserve">нформаційного середовища: </w:t>
      </w:r>
    </w:p>
    <w:p w:rsidR="000D3252" w:rsidRPr="000D3252" w:rsidRDefault="000D3252" w:rsidP="00A30F09">
      <w:pPr>
        <w:pStyle w:val="a3"/>
        <w:numPr>
          <w:ilvl w:val="0"/>
          <w:numId w:val="2"/>
        </w:numPr>
        <w:spacing w:after="0" w:line="276" w:lineRule="auto"/>
        <w:ind w:firstLine="652"/>
        <w:jc w:val="both"/>
        <w:rPr>
          <w:rFonts w:ascii="Times New Roman" w:hAnsi="Times New Roman" w:cs="Times New Roman"/>
          <w:sz w:val="28"/>
          <w:szCs w:val="28"/>
        </w:rPr>
      </w:pPr>
      <w:r w:rsidRPr="000D3252">
        <w:rPr>
          <w:rFonts w:ascii="Times New Roman" w:hAnsi="Times New Roman" w:cs="Times New Roman"/>
          <w:sz w:val="28"/>
          <w:szCs w:val="28"/>
        </w:rPr>
        <w:t xml:space="preserve">В ролі </w:t>
      </w:r>
      <w:r w:rsidRPr="00064EBD">
        <w:rPr>
          <w:rFonts w:ascii="Times New Roman" w:hAnsi="Times New Roman" w:cs="Times New Roman"/>
          <w:b/>
          <w:sz w:val="28"/>
          <w:szCs w:val="28"/>
        </w:rPr>
        <w:t>інформатора-експерта</w:t>
      </w:r>
      <w:r w:rsidRPr="000D3252">
        <w:rPr>
          <w:rFonts w:ascii="Times New Roman" w:hAnsi="Times New Roman" w:cs="Times New Roman"/>
          <w:sz w:val="28"/>
          <w:szCs w:val="28"/>
        </w:rPr>
        <w:t xml:space="preserve"> вчитель викладає текстовий матеріал, демонструє відеоряд, відповідає на запитання учасників, відст</w:t>
      </w:r>
      <w:r w:rsidR="00064EBD">
        <w:rPr>
          <w:rFonts w:ascii="Times New Roman" w:hAnsi="Times New Roman" w:cs="Times New Roman"/>
          <w:sz w:val="28"/>
          <w:szCs w:val="28"/>
        </w:rPr>
        <w:t>ежує результати процесу і т. д.</w:t>
      </w:r>
    </w:p>
    <w:p w:rsidR="000D3252" w:rsidRPr="000D3252" w:rsidRDefault="000D3252" w:rsidP="00A30F09">
      <w:pPr>
        <w:pStyle w:val="a3"/>
        <w:numPr>
          <w:ilvl w:val="0"/>
          <w:numId w:val="2"/>
        </w:numPr>
        <w:spacing w:after="0" w:line="276" w:lineRule="auto"/>
        <w:ind w:firstLine="652"/>
        <w:jc w:val="both"/>
        <w:rPr>
          <w:rFonts w:ascii="Times New Roman" w:hAnsi="Times New Roman" w:cs="Times New Roman"/>
          <w:sz w:val="28"/>
          <w:szCs w:val="28"/>
        </w:rPr>
      </w:pPr>
      <w:r w:rsidRPr="000D3252">
        <w:rPr>
          <w:rFonts w:ascii="Times New Roman" w:hAnsi="Times New Roman" w:cs="Times New Roman"/>
          <w:sz w:val="28"/>
          <w:szCs w:val="28"/>
        </w:rPr>
        <w:t xml:space="preserve">В ролі </w:t>
      </w:r>
      <w:proofErr w:type="spellStart"/>
      <w:r w:rsidRPr="00064EBD">
        <w:rPr>
          <w:rFonts w:ascii="Times New Roman" w:hAnsi="Times New Roman" w:cs="Times New Roman"/>
          <w:b/>
          <w:sz w:val="28"/>
          <w:szCs w:val="28"/>
        </w:rPr>
        <w:t>організатора-фасилітатора</w:t>
      </w:r>
      <w:proofErr w:type="spellEnd"/>
      <w:r w:rsidRPr="000D3252">
        <w:rPr>
          <w:rFonts w:ascii="Times New Roman" w:hAnsi="Times New Roman" w:cs="Times New Roman"/>
          <w:sz w:val="28"/>
          <w:szCs w:val="28"/>
        </w:rPr>
        <w:t xml:space="preserve"> він налагоджує взаємодію учнів з соціальним і фізичним оточенням (розбиває на підгрупи, спонукає їх самостійно збирати дані, координує виконання завдань, підготовку міні-презентацій тощо). </w:t>
      </w:r>
    </w:p>
    <w:p w:rsidR="00550B71" w:rsidRDefault="000D3252" w:rsidP="00A30F09">
      <w:pPr>
        <w:pStyle w:val="a3"/>
        <w:numPr>
          <w:ilvl w:val="0"/>
          <w:numId w:val="2"/>
        </w:numPr>
        <w:spacing w:after="0" w:line="276" w:lineRule="auto"/>
        <w:ind w:firstLine="652"/>
        <w:jc w:val="both"/>
        <w:rPr>
          <w:rFonts w:ascii="Times New Roman" w:hAnsi="Times New Roman" w:cs="Times New Roman"/>
          <w:sz w:val="28"/>
          <w:szCs w:val="28"/>
        </w:rPr>
      </w:pPr>
      <w:r w:rsidRPr="000D3252">
        <w:rPr>
          <w:rFonts w:ascii="Times New Roman" w:hAnsi="Times New Roman" w:cs="Times New Roman"/>
          <w:sz w:val="28"/>
          <w:szCs w:val="28"/>
        </w:rPr>
        <w:t xml:space="preserve">В ролі </w:t>
      </w:r>
      <w:r w:rsidRPr="00064EBD">
        <w:rPr>
          <w:rFonts w:ascii="Times New Roman" w:hAnsi="Times New Roman" w:cs="Times New Roman"/>
          <w:b/>
          <w:sz w:val="28"/>
          <w:szCs w:val="28"/>
        </w:rPr>
        <w:t>консультанта</w:t>
      </w:r>
      <w:r w:rsidRPr="000D3252">
        <w:rPr>
          <w:rFonts w:ascii="Times New Roman" w:hAnsi="Times New Roman" w:cs="Times New Roman"/>
          <w:sz w:val="28"/>
          <w:szCs w:val="28"/>
        </w:rPr>
        <w:t xml:space="preserve"> вчитель звертається до професійного досвіду учасників, допомагає шукати вирішення вже поставлених завдань, самостійно ставити нові і т. д.</w:t>
      </w:r>
      <w:r w:rsidR="00550B71">
        <w:rPr>
          <w:rFonts w:ascii="Times New Roman" w:hAnsi="Times New Roman" w:cs="Times New Roman"/>
          <w:sz w:val="28"/>
          <w:szCs w:val="28"/>
        </w:rPr>
        <w:t xml:space="preserve"> </w:t>
      </w:r>
    </w:p>
    <w:p w:rsidR="00550B71" w:rsidRDefault="00550B71" w:rsidP="00A30F09">
      <w:pPr>
        <w:spacing w:after="0" w:line="276" w:lineRule="auto"/>
        <w:ind w:firstLine="652"/>
        <w:jc w:val="both"/>
        <w:rPr>
          <w:rFonts w:ascii="Times New Roman" w:hAnsi="Times New Roman" w:cs="Times New Roman"/>
          <w:sz w:val="28"/>
          <w:szCs w:val="28"/>
        </w:rPr>
      </w:pPr>
      <w:r w:rsidRPr="00550B71">
        <w:rPr>
          <w:rFonts w:ascii="Times New Roman" w:hAnsi="Times New Roman" w:cs="Times New Roman"/>
          <w:sz w:val="28"/>
          <w:szCs w:val="28"/>
        </w:rPr>
        <w:t>До інтерактивних технологій належать</w:t>
      </w:r>
      <w:r w:rsidR="00DC6188">
        <w:rPr>
          <w:rFonts w:ascii="Times New Roman" w:hAnsi="Times New Roman" w:cs="Times New Roman"/>
          <w:sz w:val="28"/>
          <w:szCs w:val="28"/>
        </w:rPr>
        <w:t>:</w:t>
      </w:r>
      <w:r w:rsidRPr="00550B71">
        <w:rPr>
          <w:rFonts w:ascii="Times New Roman" w:hAnsi="Times New Roman" w:cs="Times New Roman"/>
          <w:sz w:val="28"/>
          <w:szCs w:val="28"/>
        </w:rPr>
        <w:t xml:space="preserve"> </w:t>
      </w:r>
      <w:r w:rsidRPr="00DC6188">
        <w:rPr>
          <w:rFonts w:ascii="Times New Roman" w:hAnsi="Times New Roman" w:cs="Times New Roman"/>
          <w:i/>
          <w:sz w:val="28"/>
          <w:szCs w:val="28"/>
        </w:rPr>
        <w:t>робота в групах, відповіді на запитання й опитування думок, мозковий штурм, рольова гра, аналіз історій і ситуацій, дебати.</w:t>
      </w:r>
    </w:p>
    <w:p w:rsidR="00550B71" w:rsidRPr="00550B71" w:rsidRDefault="00550B71" w:rsidP="00A30F09">
      <w:pPr>
        <w:spacing w:after="0" w:line="276" w:lineRule="auto"/>
        <w:ind w:firstLine="652"/>
        <w:jc w:val="both"/>
        <w:rPr>
          <w:rFonts w:ascii="Times New Roman" w:hAnsi="Times New Roman" w:cs="Times New Roman"/>
          <w:b/>
          <w:sz w:val="28"/>
          <w:szCs w:val="28"/>
        </w:rPr>
      </w:pPr>
      <w:r w:rsidRPr="00550B71">
        <w:rPr>
          <w:rFonts w:ascii="Times New Roman" w:hAnsi="Times New Roman" w:cs="Times New Roman"/>
          <w:b/>
          <w:sz w:val="28"/>
          <w:szCs w:val="28"/>
        </w:rPr>
        <w:lastRenderedPageBreak/>
        <w:t>Робота в групах.</w:t>
      </w:r>
    </w:p>
    <w:p w:rsidR="00550B71" w:rsidRPr="00550B71" w:rsidRDefault="00550B71" w:rsidP="00A30F09">
      <w:pPr>
        <w:spacing w:after="0" w:line="276" w:lineRule="auto"/>
        <w:ind w:firstLine="652"/>
        <w:jc w:val="both"/>
        <w:rPr>
          <w:rFonts w:ascii="Times New Roman" w:hAnsi="Times New Roman" w:cs="Times New Roman"/>
          <w:sz w:val="28"/>
          <w:szCs w:val="28"/>
        </w:rPr>
      </w:pPr>
      <w:r w:rsidRPr="00550B71">
        <w:rPr>
          <w:rFonts w:ascii="Times New Roman" w:hAnsi="Times New Roman" w:cs="Times New Roman"/>
          <w:sz w:val="28"/>
          <w:szCs w:val="28"/>
        </w:rPr>
        <w:t>Дискусії й обговорення можна проводити цілим класом. Проте вони набагато ефективніші, коли проводяться у групах, зокрема, якщо клас великий, а час обмежений.</w:t>
      </w:r>
    </w:p>
    <w:p w:rsidR="00550B71" w:rsidRDefault="00550B71" w:rsidP="00A30F09">
      <w:pPr>
        <w:spacing w:after="0" w:line="276" w:lineRule="auto"/>
        <w:ind w:firstLine="652"/>
        <w:jc w:val="both"/>
        <w:rPr>
          <w:rFonts w:ascii="Times New Roman" w:hAnsi="Times New Roman" w:cs="Times New Roman"/>
          <w:sz w:val="28"/>
          <w:szCs w:val="28"/>
        </w:rPr>
      </w:pPr>
      <w:r w:rsidRPr="00550B71">
        <w:rPr>
          <w:rFonts w:ascii="Times New Roman" w:hAnsi="Times New Roman" w:cs="Times New Roman"/>
          <w:sz w:val="28"/>
          <w:szCs w:val="28"/>
        </w:rPr>
        <w:t xml:space="preserve">Групове обговорення максимально підвищує активність і внесок кожного учасника. Дискусія допомагає учням уточнити свої уявлення, усвідомити почуття і ставлення. Обговорення у групах дає змогу більше дізнатися одне про одного, стимулює вільний обмін думками, збільшує ймовірність того, що учні краще зрозуміють почуття і позиції інших, більше зважатимуть на них. Робота у групах розвиває навички активного слухання, співпереживання, </w:t>
      </w:r>
      <w:r w:rsidR="00A30F09" w:rsidRPr="00550B71">
        <w:rPr>
          <w:rFonts w:ascii="Times New Roman" w:hAnsi="Times New Roman" w:cs="Times New Roman"/>
          <w:sz w:val="28"/>
          <w:szCs w:val="28"/>
        </w:rPr>
        <w:t>співпраці</w:t>
      </w:r>
      <w:r w:rsidRPr="00550B71">
        <w:rPr>
          <w:rFonts w:ascii="Times New Roman" w:hAnsi="Times New Roman" w:cs="Times New Roman"/>
          <w:sz w:val="28"/>
          <w:szCs w:val="28"/>
        </w:rPr>
        <w:t>, впевненої поведінки і толерантності.</w:t>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b/>
          <w:sz w:val="28"/>
          <w:szCs w:val="28"/>
        </w:rPr>
        <w:t>Мозковий штурм</w:t>
      </w:r>
      <w:r w:rsidRPr="00DC6188">
        <w:rPr>
          <w:rFonts w:ascii="Times New Roman" w:hAnsi="Times New Roman" w:cs="Times New Roman"/>
          <w:sz w:val="28"/>
          <w:szCs w:val="28"/>
        </w:rPr>
        <w:t xml:space="preserve"> — метод опитування, за якого приймаються будь-які відповіді уча</w:t>
      </w:r>
      <w:r>
        <w:rPr>
          <w:rFonts w:ascii="Times New Roman" w:hAnsi="Times New Roman" w:cs="Times New Roman"/>
          <w:sz w:val="28"/>
          <w:szCs w:val="28"/>
        </w:rPr>
        <w:t>сників щодо обговорюваної теми.</w:t>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sz w:val="28"/>
          <w:szCs w:val="28"/>
        </w:rPr>
        <w:t xml:space="preserve">На першому етапі учасники активно висувають свої ідеї, зокрема й нереалістичні, фантастичні та нелогічні. Головне завдання — кількість ідей, а не їхня якість. На цьому етапі забороняється оцінювати висунуті ідеї. Кожну пропозицію приймають і записують на дошці чи аркуші паперу. Учасники знають, що від них не вимагають обґрунтування їхньої пропозиції або пояснення, чому вони так думають. Час для висунення ідей або кількість ідей зазвичай обмежені. Наприклад: «Давайте </w:t>
      </w:r>
      <w:r w:rsidR="007E0EAF">
        <w:rPr>
          <w:rFonts w:ascii="Times New Roman" w:hAnsi="Times New Roman" w:cs="Times New Roman"/>
          <w:sz w:val="28"/>
          <w:szCs w:val="28"/>
        </w:rPr>
        <w:t>за</w:t>
      </w:r>
      <w:r w:rsidR="00A30F09" w:rsidRPr="00DC6188">
        <w:rPr>
          <w:rFonts w:ascii="Times New Roman" w:hAnsi="Times New Roman" w:cs="Times New Roman"/>
          <w:sz w:val="28"/>
          <w:szCs w:val="28"/>
        </w:rPr>
        <w:t>пишемо</w:t>
      </w:r>
      <w:r w:rsidRPr="00DC6188">
        <w:rPr>
          <w:rFonts w:ascii="Times New Roman" w:hAnsi="Times New Roman" w:cs="Times New Roman"/>
          <w:sz w:val="28"/>
          <w:szCs w:val="28"/>
        </w:rPr>
        <w:t xml:space="preserve"> щонайменше десять способів…» або «Давайте сформулюємо якомога більше способів … за одну хвилину»</w:t>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sz w:val="28"/>
          <w:szCs w:val="28"/>
        </w:rPr>
        <w:t>Другий етап — оцінювання та обговорення ідей, ранжування їх за рівнем з</w:t>
      </w:r>
      <w:r>
        <w:rPr>
          <w:rFonts w:ascii="Times New Roman" w:hAnsi="Times New Roman" w:cs="Times New Roman"/>
          <w:sz w:val="28"/>
          <w:szCs w:val="28"/>
        </w:rPr>
        <w:t>начущості, поділ на групи тощо.</w:t>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sz w:val="28"/>
          <w:szCs w:val="28"/>
        </w:rPr>
        <w:t>Перева</w:t>
      </w:r>
      <w:r>
        <w:rPr>
          <w:rFonts w:ascii="Times New Roman" w:hAnsi="Times New Roman" w:cs="Times New Roman"/>
          <w:sz w:val="28"/>
          <w:szCs w:val="28"/>
        </w:rPr>
        <w:t>ги цього методу в тому, що він:</w:t>
      </w:r>
    </w:p>
    <w:p w:rsidR="00DC6188" w:rsidRPr="00DC6188" w:rsidRDefault="00DC6188" w:rsidP="00A30F09">
      <w:pPr>
        <w:pStyle w:val="a3"/>
        <w:numPr>
          <w:ilvl w:val="0"/>
          <w:numId w:val="7"/>
        </w:numPr>
        <w:spacing w:after="0" w:line="276" w:lineRule="auto"/>
        <w:jc w:val="both"/>
        <w:rPr>
          <w:rFonts w:ascii="Times New Roman" w:hAnsi="Times New Roman" w:cs="Times New Roman"/>
          <w:sz w:val="28"/>
          <w:szCs w:val="28"/>
        </w:rPr>
      </w:pPr>
      <w:r w:rsidRPr="00DC6188">
        <w:rPr>
          <w:rFonts w:ascii="Times New Roman" w:hAnsi="Times New Roman" w:cs="Times New Roman"/>
          <w:sz w:val="28"/>
          <w:szCs w:val="28"/>
        </w:rPr>
        <w:t>дає змогу за короткий час зібрати максимальну кількість різних думок;</w:t>
      </w:r>
    </w:p>
    <w:p w:rsidR="00DC6188" w:rsidRPr="00DC6188" w:rsidRDefault="00DC6188" w:rsidP="00A30F09">
      <w:pPr>
        <w:pStyle w:val="a3"/>
        <w:numPr>
          <w:ilvl w:val="0"/>
          <w:numId w:val="7"/>
        </w:numPr>
        <w:spacing w:after="0" w:line="276" w:lineRule="auto"/>
        <w:jc w:val="both"/>
        <w:rPr>
          <w:rFonts w:ascii="Times New Roman" w:hAnsi="Times New Roman" w:cs="Times New Roman"/>
          <w:sz w:val="28"/>
          <w:szCs w:val="28"/>
        </w:rPr>
      </w:pPr>
      <w:r w:rsidRPr="00DC6188">
        <w:rPr>
          <w:rFonts w:ascii="Times New Roman" w:hAnsi="Times New Roman" w:cs="Times New Roman"/>
          <w:sz w:val="28"/>
          <w:szCs w:val="28"/>
        </w:rPr>
        <w:t>допомагає залучити до роботи тих, хто зазвичай пасивний і соромиться брати участь у дискусіях;</w:t>
      </w:r>
    </w:p>
    <w:p w:rsidR="00DC6188" w:rsidRPr="00DC6188" w:rsidRDefault="00DC6188" w:rsidP="00A30F09">
      <w:pPr>
        <w:pStyle w:val="a3"/>
        <w:numPr>
          <w:ilvl w:val="0"/>
          <w:numId w:val="7"/>
        </w:numPr>
        <w:spacing w:after="0" w:line="276" w:lineRule="auto"/>
        <w:jc w:val="both"/>
        <w:rPr>
          <w:rFonts w:ascii="Times New Roman" w:hAnsi="Times New Roman" w:cs="Times New Roman"/>
          <w:sz w:val="28"/>
          <w:szCs w:val="28"/>
        </w:rPr>
      </w:pPr>
      <w:r w:rsidRPr="00DC6188">
        <w:rPr>
          <w:rFonts w:ascii="Times New Roman" w:hAnsi="Times New Roman" w:cs="Times New Roman"/>
          <w:sz w:val="28"/>
          <w:szCs w:val="28"/>
        </w:rPr>
        <w:t>активізує уяву і творчі можливості учасників, уможливлює їх відхід від стереотипних уявлень і стандартних схем;</w:t>
      </w:r>
    </w:p>
    <w:p w:rsidR="00DC6188" w:rsidRPr="007E0EAF" w:rsidRDefault="00DC6188" w:rsidP="007E0EAF">
      <w:pPr>
        <w:pStyle w:val="a3"/>
        <w:numPr>
          <w:ilvl w:val="0"/>
          <w:numId w:val="7"/>
        </w:numPr>
        <w:spacing w:after="0" w:line="276" w:lineRule="auto"/>
        <w:jc w:val="both"/>
        <w:rPr>
          <w:rFonts w:ascii="Times New Roman" w:hAnsi="Times New Roman" w:cs="Times New Roman"/>
          <w:sz w:val="28"/>
          <w:szCs w:val="28"/>
        </w:rPr>
      </w:pPr>
      <w:r w:rsidRPr="00DC6188">
        <w:rPr>
          <w:rFonts w:ascii="Times New Roman" w:hAnsi="Times New Roman" w:cs="Times New Roman"/>
          <w:sz w:val="28"/>
          <w:szCs w:val="28"/>
        </w:rPr>
        <w:t>є цікавим початком для наступного обговорення у групах.</w:t>
      </w:r>
      <w:r w:rsidRPr="007E0EAF">
        <w:rPr>
          <w:rFonts w:ascii="Times New Roman" w:hAnsi="Times New Roman" w:cs="Times New Roman"/>
          <w:b/>
          <w:sz w:val="28"/>
          <w:szCs w:val="28"/>
        </w:rPr>
        <w:tab/>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b/>
          <w:sz w:val="28"/>
          <w:szCs w:val="28"/>
        </w:rPr>
        <w:t xml:space="preserve">Рольова гра </w:t>
      </w:r>
      <w:r w:rsidRPr="00DC6188">
        <w:rPr>
          <w:rFonts w:ascii="Times New Roman" w:hAnsi="Times New Roman" w:cs="Times New Roman"/>
          <w:sz w:val="28"/>
          <w:szCs w:val="28"/>
        </w:rPr>
        <w:t>— неформальна постановка, у процесі якої учасники без попередньої підготовки розігрують сценки або ситуації. Вони уявляють себе вигаданими персонажами, які моделюють реаль</w:t>
      </w:r>
      <w:r>
        <w:rPr>
          <w:rFonts w:ascii="Times New Roman" w:hAnsi="Times New Roman" w:cs="Times New Roman"/>
          <w:sz w:val="28"/>
          <w:szCs w:val="28"/>
        </w:rPr>
        <w:t>ні життєві історії та ситуації.</w:t>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sz w:val="28"/>
          <w:szCs w:val="28"/>
        </w:rPr>
        <w:t>Під час рольової гри учасники діють не від свого імені, а демонструють поведінку та висловлюють почуття умовного персонажа. Зазвичай це набагато легш</w:t>
      </w:r>
      <w:r>
        <w:rPr>
          <w:rFonts w:ascii="Times New Roman" w:hAnsi="Times New Roman" w:cs="Times New Roman"/>
          <w:sz w:val="28"/>
          <w:szCs w:val="28"/>
        </w:rPr>
        <w:t>е, ніж діяти від себе особисто.</w:t>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sz w:val="28"/>
          <w:szCs w:val="28"/>
        </w:rPr>
        <w:t xml:space="preserve">Рольова гра є ефективним методом апробації нових моделей поведінки. Вона дає змогу «приміряти» їх на себе у безпечних умовах. Дія «під маскою» </w:t>
      </w:r>
      <w:r w:rsidRPr="00DC6188">
        <w:rPr>
          <w:rFonts w:ascii="Times New Roman" w:hAnsi="Times New Roman" w:cs="Times New Roman"/>
          <w:sz w:val="28"/>
          <w:szCs w:val="28"/>
        </w:rPr>
        <w:lastRenderedPageBreak/>
        <w:t xml:space="preserve">уможливлює формування власних уявлень учасників про те, як можна розв’язати подібну ситуацію в реальному житті. Це також допомагає краще зрозуміти почуття уявного персонажа і розвинути навички емпатії (співпереживання). Крім того, завдяки рольовій грі учасник має змогу краще зрозуміти і висловити свої почуття, не </w:t>
      </w:r>
      <w:r w:rsidR="007E0EAF" w:rsidRPr="00DC6188">
        <w:rPr>
          <w:rFonts w:ascii="Times New Roman" w:hAnsi="Times New Roman" w:cs="Times New Roman"/>
          <w:sz w:val="28"/>
          <w:szCs w:val="28"/>
        </w:rPr>
        <w:t>боятись</w:t>
      </w:r>
      <w:r w:rsidRPr="00DC6188">
        <w:rPr>
          <w:rFonts w:ascii="Times New Roman" w:hAnsi="Times New Roman" w:cs="Times New Roman"/>
          <w:sz w:val="28"/>
          <w:szCs w:val="28"/>
        </w:rPr>
        <w:t xml:space="preserve"> розкритись і бути висміяним. Це чудова можливість для практичного відпрацювання навичок у сит</w:t>
      </w:r>
      <w:r>
        <w:rPr>
          <w:rFonts w:ascii="Times New Roman" w:hAnsi="Times New Roman" w:cs="Times New Roman"/>
          <w:sz w:val="28"/>
          <w:szCs w:val="28"/>
        </w:rPr>
        <w:t xml:space="preserve">уаціях, наближених до реальних. </w:t>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b/>
          <w:sz w:val="28"/>
          <w:szCs w:val="28"/>
        </w:rPr>
        <w:t>Аналіз історій і ситуацій</w:t>
      </w:r>
      <w:r w:rsidRPr="00DC6188">
        <w:rPr>
          <w:rFonts w:ascii="Times New Roman" w:hAnsi="Times New Roman" w:cs="Times New Roman"/>
          <w:sz w:val="28"/>
          <w:szCs w:val="28"/>
        </w:rPr>
        <w:t xml:space="preserve"> — докладний розбір реальної або вигаданої історії, в якій описано, що сталося в житті конкретної людини, групи людей, родини, школи чи громади. Це дає змогу учасникам проаналізувати й обговорити ситуації, з якими вони можуть зіткнутися в реальному житті. Учні аналізують поведінку персонажів, передбачають, оцінюють наслідки різних варіантів їхньої поведі</w:t>
      </w:r>
      <w:r>
        <w:rPr>
          <w:rFonts w:ascii="Times New Roman" w:hAnsi="Times New Roman" w:cs="Times New Roman"/>
          <w:sz w:val="28"/>
          <w:szCs w:val="28"/>
        </w:rPr>
        <w:t>нки.</w:t>
      </w:r>
    </w:p>
    <w:p w:rsidR="00DC6188" w:rsidRPr="007E0EAF" w:rsidRDefault="00DC6188" w:rsidP="007E0EAF">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sz w:val="28"/>
          <w:szCs w:val="28"/>
        </w:rPr>
        <w:t>Історія може бути незавершеною. У такому разі учасники самі вирішують, про які наслідки йтиметься і як саме треба діяти, щоб історія мала щасливе закінчення. Головна цінність цього методу в тому, що учасники мають змогу експериментувати з «майже реальним життям» і обговорювати різні варіанти поведінки, п</w:t>
      </w:r>
      <w:r>
        <w:rPr>
          <w:rFonts w:ascii="Times New Roman" w:hAnsi="Times New Roman" w:cs="Times New Roman"/>
          <w:sz w:val="28"/>
          <w:szCs w:val="28"/>
        </w:rPr>
        <w:t>ередбачати, «що з цього вийде».</w:t>
      </w:r>
      <w:r w:rsidRPr="00DC6188">
        <w:rPr>
          <w:rFonts w:ascii="Times New Roman" w:hAnsi="Times New Roman" w:cs="Times New Roman"/>
          <w:b/>
          <w:sz w:val="28"/>
          <w:szCs w:val="28"/>
        </w:rPr>
        <w:tab/>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b/>
          <w:sz w:val="28"/>
          <w:szCs w:val="28"/>
        </w:rPr>
        <w:t>Дебати</w:t>
      </w:r>
      <w:r>
        <w:rPr>
          <w:rFonts w:ascii="Times New Roman" w:hAnsi="Times New Roman" w:cs="Times New Roman"/>
          <w:sz w:val="28"/>
          <w:szCs w:val="28"/>
        </w:rPr>
        <w:t xml:space="preserve"> —</w:t>
      </w:r>
      <w:r w:rsidRPr="00DC6188">
        <w:rPr>
          <w:rFonts w:ascii="Times New Roman" w:hAnsi="Times New Roman" w:cs="Times New Roman"/>
          <w:sz w:val="28"/>
          <w:szCs w:val="28"/>
        </w:rPr>
        <w:t xml:space="preserve"> це організований процес формулювання і захисту своїх позицій щодо конкретної проблеми двома чи більше учасниками. Мета дебатів — усебічний аналіз і обговорення проблеми, я</w:t>
      </w:r>
      <w:r>
        <w:rPr>
          <w:rFonts w:ascii="Times New Roman" w:hAnsi="Times New Roman" w:cs="Times New Roman"/>
          <w:sz w:val="28"/>
          <w:szCs w:val="28"/>
        </w:rPr>
        <w:t>ка не має простого розв’язання.</w:t>
      </w:r>
    </w:p>
    <w:p w:rsidR="00DC6188" w:rsidRPr="00DC6188"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sz w:val="28"/>
          <w:szCs w:val="28"/>
        </w:rPr>
        <w:t>Для проведення дебатів спочатку формулюють певну проблему чи питання, наприклад: “Телебачення: «за» і «проти»”. Учасникам пропонують зайняти відповідну позицію з цієї проблеми. Відтак упродовж визначеного часу вони формулюють аргументи на захист своєї позиції і обирають того, хто виступатиме від імені групи. Спікери обмінюються промовами, а після цього кожній команді дається можливість с</w:t>
      </w:r>
      <w:r>
        <w:rPr>
          <w:rFonts w:ascii="Times New Roman" w:hAnsi="Times New Roman" w:cs="Times New Roman"/>
          <w:sz w:val="28"/>
          <w:szCs w:val="28"/>
        </w:rPr>
        <w:t>простувати аргументи опонентів.</w:t>
      </w:r>
    </w:p>
    <w:p w:rsidR="00DC6188" w:rsidRPr="00550B71" w:rsidRDefault="00DC6188" w:rsidP="00A30F09">
      <w:pPr>
        <w:spacing w:after="0" w:line="276" w:lineRule="auto"/>
        <w:ind w:firstLine="652"/>
        <w:jc w:val="both"/>
        <w:rPr>
          <w:rFonts w:ascii="Times New Roman" w:hAnsi="Times New Roman" w:cs="Times New Roman"/>
          <w:sz w:val="28"/>
          <w:szCs w:val="28"/>
        </w:rPr>
      </w:pPr>
      <w:r w:rsidRPr="00DC6188">
        <w:rPr>
          <w:rFonts w:ascii="Times New Roman" w:hAnsi="Times New Roman" w:cs="Times New Roman"/>
          <w:sz w:val="28"/>
          <w:szCs w:val="28"/>
        </w:rPr>
        <w:t xml:space="preserve">Правильно організовані дебати дають змогу не лише всебічно розглянути проблему, ознайомитися з аргументами її прихильників і противників, а й навчитися вести дискусію з повагою до опонента. Дебати формують навички самоконтролю, критичного мислення, толерантності, </w:t>
      </w:r>
      <w:proofErr w:type="spellStart"/>
      <w:r w:rsidRPr="00DC6188">
        <w:rPr>
          <w:rFonts w:ascii="Times New Roman" w:hAnsi="Times New Roman" w:cs="Times New Roman"/>
          <w:sz w:val="28"/>
          <w:szCs w:val="28"/>
        </w:rPr>
        <w:t>адвокації</w:t>
      </w:r>
      <w:proofErr w:type="spellEnd"/>
      <w:r w:rsidRPr="00DC6188">
        <w:rPr>
          <w:rFonts w:ascii="Times New Roman" w:hAnsi="Times New Roman" w:cs="Times New Roman"/>
          <w:sz w:val="28"/>
          <w:szCs w:val="28"/>
        </w:rPr>
        <w:t xml:space="preserve"> та впевнен</w:t>
      </w:r>
      <w:r>
        <w:rPr>
          <w:rFonts w:ascii="Times New Roman" w:hAnsi="Times New Roman" w:cs="Times New Roman"/>
          <w:sz w:val="28"/>
          <w:szCs w:val="28"/>
        </w:rPr>
        <w:t>ого відстоювання своєї позиції.</w:t>
      </w:r>
    </w:p>
    <w:p w:rsidR="00550B71" w:rsidRPr="00121ABA" w:rsidRDefault="00DC6188" w:rsidP="00A30F09">
      <w:pPr>
        <w:spacing w:after="0" w:line="276"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Отже, </w:t>
      </w:r>
      <w:r w:rsidR="00121ABA" w:rsidRPr="00121ABA">
        <w:rPr>
          <w:rFonts w:ascii="Times New Roman" w:hAnsi="Times New Roman" w:cs="Times New Roman"/>
          <w:sz w:val="28"/>
          <w:szCs w:val="28"/>
        </w:rPr>
        <w:t xml:space="preserve">Інтерактивні технології дозволяють вирішувати одночасно кілька педагогічних завдань (знання, досвід застосування, емоційне сприйняття, компетентність), але головною з яких є розвиток комунікативних умінь та навичок. Вони також допомагають встановленню емоційних контактів між </w:t>
      </w:r>
      <w:r w:rsidR="00121ABA">
        <w:rPr>
          <w:rFonts w:ascii="Times New Roman" w:hAnsi="Times New Roman" w:cs="Times New Roman"/>
          <w:sz w:val="28"/>
          <w:szCs w:val="28"/>
        </w:rPr>
        <w:t>дітьми</w:t>
      </w:r>
      <w:r w:rsidR="00121ABA" w:rsidRPr="00121ABA">
        <w:rPr>
          <w:rFonts w:ascii="Times New Roman" w:hAnsi="Times New Roman" w:cs="Times New Roman"/>
          <w:sz w:val="28"/>
          <w:szCs w:val="28"/>
        </w:rPr>
        <w:t>, забезпечують виховне завдання, оскільки привчають працювати в команді, прислухатися до думки своїх товаришів, забезпечують високу мотивац</w:t>
      </w:r>
      <w:r w:rsidR="00121ABA">
        <w:rPr>
          <w:rFonts w:ascii="Times New Roman" w:hAnsi="Times New Roman" w:cs="Times New Roman"/>
          <w:sz w:val="28"/>
          <w:szCs w:val="28"/>
        </w:rPr>
        <w:t xml:space="preserve">ію, міцність знань, творчість, </w:t>
      </w:r>
      <w:r w:rsidR="00121ABA" w:rsidRPr="00121ABA">
        <w:rPr>
          <w:rFonts w:ascii="Times New Roman" w:hAnsi="Times New Roman" w:cs="Times New Roman"/>
          <w:sz w:val="28"/>
          <w:szCs w:val="28"/>
        </w:rPr>
        <w:t>фантазію і комунікабельність.</w:t>
      </w:r>
    </w:p>
    <w:p w:rsidR="00E0577A" w:rsidRDefault="00E0577A" w:rsidP="00A30F09">
      <w:pPr>
        <w:spacing w:after="0" w:line="276" w:lineRule="auto"/>
        <w:ind w:firstLine="652"/>
        <w:jc w:val="both"/>
        <w:rPr>
          <w:rFonts w:ascii="Times New Roman" w:hAnsi="Times New Roman" w:cs="Times New Roman"/>
          <w:sz w:val="28"/>
          <w:szCs w:val="28"/>
        </w:rPr>
      </w:pPr>
      <w:r>
        <w:rPr>
          <w:rFonts w:ascii="Times New Roman" w:hAnsi="Times New Roman" w:cs="Times New Roman"/>
          <w:sz w:val="28"/>
          <w:szCs w:val="28"/>
        </w:rPr>
        <w:br w:type="page"/>
      </w:r>
    </w:p>
    <w:p w:rsidR="00E0577A" w:rsidRPr="00550B71" w:rsidRDefault="0054421E" w:rsidP="00A30F09">
      <w:pPr>
        <w:spacing w:after="0" w:line="276" w:lineRule="auto"/>
        <w:ind w:firstLine="652"/>
        <w:jc w:val="center"/>
        <w:rPr>
          <w:rFonts w:ascii="Times New Roman" w:hAnsi="Times New Roman" w:cs="Times New Roman"/>
          <w:b/>
          <w:sz w:val="28"/>
          <w:szCs w:val="28"/>
        </w:rPr>
      </w:pPr>
      <w:r w:rsidRPr="00550B71">
        <w:rPr>
          <w:rFonts w:ascii="Times New Roman" w:hAnsi="Times New Roman" w:cs="Times New Roman"/>
          <w:b/>
          <w:sz w:val="28"/>
          <w:szCs w:val="28"/>
        </w:rPr>
        <w:lastRenderedPageBreak/>
        <w:t>Список літературних джерел:</w:t>
      </w:r>
    </w:p>
    <w:p w:rsidR="007E0EAF" w:rsidRPr="00550B71" w:rsidRDefault="007E0EAF" w:rsidP="00A30F09">
      <w:pPr>
        <w:pStyle w:val="a3"/>
        <w:numPr>
          <w:ilvl w:val="0"/>
          <w:numId w:val="4"/>
        </w:numPr>
        <w:spacing w:after="0" w:line="276" w:lineRule="auto"/>
        <w:jc w:val="both"/>
        <w:rPr>
          <w:rFonts w:ascii="Times New Roman" w:hAnsi="Times New Roman" w:cs="Times New Roman"/>
          <w:sz w:val="28"/>
          <w:szCs w:val="28"/>
        </w:rPr>
      </w:pPr>
      <w:r w:rsidRPr="00550B71">
        <w:rPr>
          <w:rFonts w:ascii="Times New Roman" w:hAnsi="Times New Roman" w:cs="Times New Roman"/>
          <w:sz w:val="28"/>
          <w:szCs w:val="28"/>
        </w:rPr>
        <w:t>https://lektsii.org/9-85087.html</w:t>
      </w:r>
    </w:p>
    <w:p w:rsidR="007E0EAF" w:rsidRPr="00550B71" w:rsidRDefault="007E0EAF" w:rsidP="00A30F09">
      <w:pPr>
        <w:pStyle w:val="a3"/>
        <w:numPr>
          <w:ilvl w:val="0"/>
          <w:numId w:val="4"/>
        </w:numPr>
        <w:spacing w:after="0" w:line="276" w:lineRule="auto"/>
        <w:jc w:val="both"/>
        <w:rPr>
          <w:rFonts w:ascii="Times New Roman" w:hAnsi="Times New Roman" w:cs="Times New Roman"/>
          <w:sz w:val="28"/>
          <w:szCs w:val="28"/>
        </w:rPr>
      </w:pPr>
      <w:r w:rsidRPr="00550B71">
        <w:rPr>
          <w:rFonts w:ascii="Times New Roman" w:hAnsi="Times New Roman" w:cs="Times New Roman"/>
          <w:sz w:val="28"/>
          <w:szCs w:val="28"/>
        </w:rPr>
        <w:t xml:space="preserve">Енциклопедія педагогічних технологій та інновацій/ Автор-укладач Н.П. </w:t>
      </w:r>
      <w:proofErr w:type="spellStart"/>
      <w:r w:rsidRPr="00550B71">
        <w:rPr>
          <w:rFonts w:ascii="Times New Roman" w:hAnsi="Times New Roman" w:cs="Times New Roman"/>
          <w:sz w:val="28"/>
          <w:szCs w:val="28"/>
        </w:rPr>
        <w:t>Наволокова</w:t>
      </w:r>
      <w:proofErr w:type="spellEnd"/>
      <w:r w:rsidRPr="00550B71">
        <w:rPr>
          <w:rFonts w:ascii="Times New Roman" w:hAnsi="Times New Roman" w:cs="Times New Roman"/>
          <w:sz w:val="28"/>
          <w:szCs w:val="28"/>
        </w:rPr>
        <w:t>. – 2-ге вид. – Х.: «Основа», 2012. – 176 с.</w:t>
      </w:r>
    </w:p>
    <w:p w:rsidR="007E0EAF" w:rsidRPr="00550B71" w:rsidRDefault="007E0EAF" w:rsidP="00A30F09">
      <w:pPr>
        <w:pStyle w:val="a3"/>
        <w:numPr>
          <w:ilvl w:val="0"/>
          <w:numId w:val="4"/>
        </w:numPr>
        <w:spacing w:after="0" w:line="276" w:lineRule="auto"/>
        <w:jc w:val="both"/>
        <w:rPr>
          <w:rFonts w:ascii="Times New Roman" w:hAnsi="Times New Roman" w:cs="Times New Roman"/>
          <w:sz w:val="28"/>
          <w:szCs w:val="28"/>
        </w:rPr>
      </w:pPr>
      <w:r w:rsidRPr="00550B71">
        <w:rPr>
          <w:rFonts w:ascii="Times New Roman" w:hAnsi="Times New Roman" w:cs="Times New Roman"/>
          <w:sz w:val="28"/>
          <w:szCs w:val="28"/>
        </w:rPr>
        <w:t xml:space="preserve">Сучасний урок. Інтерактивні технології навчання:  Науково-методичний посібник/О.І. </w:t>
      </w:r>
      <w:proofErr w:type="spellStart"/>
      <w:r w:rsidRPr="00550B71">
        <w:rPr>
          <w:rFonts w:ascii="Times New Roman" w:hAnsi="Times New Roman" w:cs="Times New Roman"/>
          <w:sz w:val="28"/>
          <w:szCs w:val="28"/>
        </w:rPr>
        <w:t>Пометун</w:t>
      </w:r>
      <w:proofErr w:type="spellEnd"/>
      <w:r w:rsidRPr="00550B71">
        <w:rPr>
          <w:rFonts w:ascii="Times New Roman" w:hAnsi="Times New Roman" w:cs="Times New Roman"/>
          <w:sz w:val="28"/>
          <w:szCs w:val="28"/>
        </w:rPr>
        <w:t xml:space="preserve">, Л.В. </w:t>
      </w:r>
      <w:proofErr w:type="spellStart"/>
      <w:r w:rsidRPr="00550B71">
        <w:rPr>
          <w:rFonts w:ascii="Times New Roman" w:hAnsi="Times New Roman" w:cs="Times New Roman"/>
          <w:sz w:val="28"/>
          <w:szCs w:val="28"/>
        </w:rPr>
        <w:t>Пироженко.-</w:t>
      </w:r>
      <w:proofErr w:type="spellEnd"/>
      <w:r w:rsidRPr="00550B71">
        <w:rPr>
          <w:rFonts w:ascii="Times New Roman" w:hAnsi="Times New Roman" w:cs="Times New Roman"/>
          <w:sz w:val="28"/>
          <w:szCs w:val="28"/>
        </w:rPr>
        <w:t xml:space="preserve"> К.:А.С.К., 2004. – 192 с.</w:t>
      </w:r>
    </w:p>
    <w:p w:rsidR="00CE1919" w:rsidRPr="000D3252" w:rsidRDefault="00CE1919" w:rsidP="00A30F09">
      <w:pPr>
        <w:spacing w:after="0" w:line="276" w:lineRule="auto"/>
        <w:ind w:left="652"/>
        <w:jc w:val="both"/>
        <w:rPr>
          <w:rFonts w:ascii="Times New Roman" w:hAnsi="Times New Roman" w:cs="Times New Roman"/>
          <w:sz w:val="28"/>
          <w:szCs w:val="28"/>
        </w:rPr>
      </w:pPr>
    </w:p>
    <w:p w:rsidR="00550B71" w:rsidRPr="000D3252" w:rsidRDefault="00550B71" w:rsidP="00A30F09">
      <w:pPr>
        <w:spacing w:after="0" w:line="276" w:lineRule="auto"/>
        <w:ind w:left="652"/>
        <w:jc w:val="both"/>
        <w:rPr>
          <w:rFonts w:ascii="Times New Roman" w:hAnsi="Times New Roman" w:cs="Times New Roman"/>
          <w:sz w:val="28"/>
          <w:szCs w:val="28"/>
        </w:rPr>
      </w:pPr>
      <w:bookmarkStart w:id="0" w:name="_GoBack"/>
      <w:bookmarkEnd w:id="0"/>
    </w:p>
    <w:sectPr w:rsidR="00550B71" w:rsidRPr="000D3252" w:rsidSect="001C2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42520C65"/>
    <w:multiLevelType w:val="hybridMultilevel"/>
    <w:tmpl w:val="8E364ED6"/>
    <w:lvl w:ilvl="0" w:tplc="DCAC33D6">
      <w:start w:val="1"/>
      <w:numFmt w:val="decimal"/>
      <w:lvlText w:val="%1."/>
      <w:lvlJc w:val="left"/>
      <w:pPr>
        <w:tabs>
          <w:tab w:val="num" w:pos="750"/>
        </w:tabs>
        <w:ind w:left="750" w:hanging="390"/>
      </w:pPr>
    </w:lvl>
    <w:lvl w:ilvl="1" w:tplc="04190007">
      <w:start w:val="1"/>
      <w:numFmt w:val="bullet"/>
      <w:lvlText w:val=""/>
      <w:lvlPicBulletId w:val="0"/>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CB74072"/>
    <w:multiLevelType w:val="hybridMultilevel"/>
    <w:tmpl w:val="319C9BD0"/>
    <w:lvl w:ilvl="0" w:tplc="04220001">
      <w:start w:val="1"/>
      <w:numFmt w:val="bullet"/>
      <w:lvlText w:val=""/>
      <w:lvlJc w:val="left"/>
      <w:pPr>
        <w:ind w:left="1372" w:hanging="360"/>
      </w:pPr>
      <w:rPr>
        <w:rFonts w:ascii="Symbol" w:hAnsi="Symbol" w:hint="default"/>
      </w:rPr>
    </w:lvl>
    <w:lvl w:ilvl="1" w:tplc="04220003" w:tentative="1">
      <w:start w:val="1"/>
      <w:numFmt w:val="bullet"/>
      <w:lvlText w:val="o"/>
      <w:lvlJc w:val="left"/>
      <w:pPr>
        <w:ind w:left="2092" w:hanging="360"/>
      </w:pPr>
      <w:rPr>
        <w:rFonts w:ascii="Courier New" w:hAnsi="Courier New" w:cs="Courier New" w:hint="default"/>
      </w:rPr>
    </w:lvl>
    <w:lvl w:ilvl="2" w:tplc="04220005" w:tentative="1">
      <w:start w:val="1"/>
      <w:numFmt w:val="bullet"/>
      <w:lvlText w:val=""/>
      <w:lvlJc w:val="left"/>
      <w:pPr>
        <w:ind w:left="2812" w:hanging="360"/>
      </w:pPr>
      <w:rPr>
        <w:rFonts w:ascii="Wingdings" w:hAnsi="Wingdings" w:hint="default"/>
      </w:rPr>
    </w:lvl>
    <w:lvl w:ilvl="3" w:tplc="04220001" w:tentative="1">
      <w:start w:val="1"/>
      <w:numFmt w:val="bullet"/>
      <w:lvlText w:val=""/>
      <w:lvlJc w:val="left"/>
      <w:pPr>
        <w:ind w:left="3532" w:hanging="360"/>
      </w:pPr>
      <w:rPr>
        <w:rFonts w:ascii="Symbol" w:hAnsi="Symbol" w:hint="default"/>
      </w:rPr>
    </w:lvl>
    <w:lvl w:ilvl="4" w:tplc="04220003" w:tentative="1">
      <w:start w:val="1"/>
      <w:numFmt w:val="bullet"/>
      <w:lvlText w:val="o"/>
      <w:lvlJc w:val="left"/>
      <w:pPr>
        <w:ind w:left="4252" w:hanging="360"/>
      </w:pPr>
      <w:rPr>
        <w:rFonts w:ascii="Courier New" w:hAnsi="Courier New" w:cs="Courier New" w:hint="default"/>
      </w:rPr>
    </w:lvl>
    <w:lvl w:ilvl="5" w:tplc="04220005" w:tentative="1">
      <w:start w:val="1"/>
      <w:numFmt w:val="bullet"/>
      <w:lvlText w:val=""/>
      <w:lvlJc w:val="left"/>
      <w:pPr>
        <w:ind w:left="4972" w:hanging="360"/>
      </w:pPr>
      <w:rPr>
        <w:rFonts w:ascii="Wingdings" w:hAnsi="Wingdings" w:hint="default"/>
      </w:rPr>
    </w:lvl>
    <w:lvl w:ilvl="6" w:tplc="04220001" w:tentative="1">
      <w:start w:val="1"/>
      <w:numFmt w:val="bullet"/>
      <w:lvlText w:val=""/>
      <w:lvlJc w:val="left"/>
      <w:pPr>
        <w:ind w:left="5692" w:hanging="360"/>
      </w:pPr>
      <w:rPr>
        <w:rFonts w:ascii="Symbol" w:hAnsi="Symbol" w:hint="default"/>
      </w:rPr>
    </w:lvl>
    <w:lvl w:ilvl="7" w:tplc="04220003" w:tentative="1">
      <w:start w:val="1"/>
      <w:numFmt w:val="bullet"/>
      <w:lvlText w:val="o"/>
      <w:lvlJc w:val="left"/>
      <w:pPr>
        <w:ind w:left="6412" w:hanging="360"/>
      </w:pPr>
      <w:rPr>
        <w:rFonts w:ascii="Courier New" w:hAnsi="Courier New" w:cs="Courier New" w:hint="default"/>
      </w:rPr>
    </w:lvl>
    <w:lvl w:ilvl="8" w:tplc="04220005" w:tentative="1">
      <w:start w:val="1"/>
      <w:numFmt w:val="bullet"/>
      <w:lvlText w:val=""/>
      <w:lvlJc w:val="left"/>
      <w:pPr>
        <w:ind w:left="7132" w:hanging="360"/>
      </w:pPr>
      <w:rPr>
        <w:rFonts w:ascii="Wingdings" w:hAnsi="Wingdings" w:hint="default"/>
      </w:rPr>
    </w:lvl>
  </w:abstractNum>
  <w:abstractNum w:abstractNumId="2">
    <w:nsid w:val="580909B5"/>
    <w:multiLevelType w:val="hybridMultilevel"/>
    <w:tmpl w:val="3998E3D8"/>
    <w:lvl w:ilvl="0" w:tplc="04220001">
      <w:start w:val="1"/>
      <w:numFmt w:val="bullet"/>
      <w:lvlText w:val=""/>
      <w:lvlJc w:val="left"/>
      <w:pPr>
        <w:ind w:left="1372" w:hanging="360"/>
      </w:pPr>
      <w:rPr>
        <w:rFonts w:ascii="Symbol" w:hAnsi="Symbol" w:hint="default"/>
      </w:rPr>
    </w:lvl>
    <w:lvl w:ilvl="1" w:tplc="04220003" w:tentative="1">
      <w:start w:val="1"/>
      <w:numFmt w:val="bullet"/>
      <w:lvlText w:val="o"/>
      <w:lvlJc w:val="left"/>
      <w:pPr>
        <w:ind w:left="2092" w:hanging="360"/>
      </w:pPr>
      <w:rPr>
        <w:rFonts w:ascii="Courier New" w:hAnsi="Courier New" w:cs="Courier New" w:hint="default"/>
      </w:rPr>
    </w:lvl>
    <w:lvl w:ilvl="2" w:tplc="04220005" w:tentative="1">
      <w:start w:val="1"/>
      <w:numFmt w:val="bullet"/>
      <w:lvlText w:val=""/>
      <w:lvlJc w:val="left"/>
      <w:pPr>
        <w:ind w:left="2812" w:hanging="360"/>
      </w:pPr>
      <w:rPr>
        <w:rFonts w:ascii="Wingdings" w:hAnsi="Wingdings" w:hint="default"/>
      </w:rPr>
    </w:lvl>
    <w:lvl w:ilvl="3" w:tplc="04220001" w:tentative="1">
      <w:start w:val="1"/>
      <w:numFmt w:val="bullet"/>
      <w:lvlText w:val=""/>
      <w:lvlJc w:val="left"/>
      <w:pPr>
        <w:ind w:left="3532" w:hanging="360"/>
      </w:pPr>
      <w:rPr>
        <w:rFonts w:ascii="Symbol" w:hAnsi="Symbol" w:hint="default"/>
      </w:rPr>
    </w:lvl>
    <w:lvl w:ilvl="4" w:tplc="04220003" w:tentative="1">
      <w:start w:val="1"/>
      <w:numFmt w:val="bullet"/>
      <w:lvlText w:val="o"/>
      <w:lvlJc w:val="left"/>
      <w:pPr>
        <w:ind w:left="4252" w:hanging="360"/>
      </w:pPr>
      <w:rPr>
        <w:rFonts w:ascii="Courier New" w:hAnsi="Courier New" w:cs="Courier New" w:hint="default"/>
      </w:rPr>
    </w:lvl>
    <w:lvl w:ilvl="5" w:tplc="04220005" w:tentative="1">
      <w:start w:val="1"/>
      <w:numFmt w:val="bullet"/>
      <w:lvlText w:val=""/>
      <w:lvlJc w:val="left"/>
      <w:pPr>
        <w:ind w:left="4972" w:hanging="360"/>
      </w:pPr>
      <w:rPr>
        <w:rFonts w:ascii="Wingdings" w:hAnsi="Wingdings" w:hint="default"/>
      </w:rPr>
    </w:lvl>
    <w:lvl w:ilvl="6" w:tplc="04220001" w:tentative="1">
      <w:start w:val="1"/>
      <w:numFmt w:val="bullet"/>
      <w:lvlText w:val=""/>
      <w:lvlJc w:val="left"/>
      <w:pPr>
        <w:ind w:left="5692" w:hanging="360"/>
      </w:pPr>
      <w:rPr>
        <w:rFonts w:ascii="Symbol" w:hAnsi="Symbol" w:hint="default"/>
      </w:rPr>
    </w:lvl>
    <w:lvl w:ilvl="7" w:tplc="04220003" w:tentative="1">
      <w:start w:val="1"/>
      <w:numFmt w:val="bullet"/>
      <w:lvlText w:val="o"/>
      <w:lvlJc w:val="left"/>
      <w:pPr>
        <w:ind w:left="6412" w:hanging="360"/>
      </w:pPr>
      <w:rPr>
        <w:rFonts w:ascii="Courier New" w:hAnsi="Courier New" w:cs="Courier New" w:hint="default"/>
      </w:rPr>
    </w:lvl>
    <w:lvl w:ilvl="8" w:tplc="04220005" w:tentative="1">
      <w:start w:val="1"/>
      <w:numFmt w:val="bullet"/>
      <w:lvlText w:val=""/>
      <w:lvlJc w:val="left"/>
      <w:pPr>
        <w:ind w:left="7132" w:hanging="360"/>
      </w:pPr>
      <w:rPr>
        <w:rFonts w:ascii="Wingdings" w:hAnsi="Wingdings" w:hint="default"/>
      </w:rPr>
    </w:lvl>
  </w:abstractNum>
  <w:abstractNum w:abstractNumId="3">
    <w:nsid w:val="5AF66059"/>
    <w:multiLevelType w:val="hybridMultilevel"/>
    <w:tmpl w:val="9A923FC4"/>
    <w:lvl w:ilvl="0" w:tplc="5EF2F96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5F9E09F4"/>
    <w:multiLevelType w:val="hybridMultilevel"/>
    <w:tmpl w:val="F2DA56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3490287"/>
    <w:multiLevelType w:val="hybridMultilevel"/>
    <w:tmpl w:val="0EA67828"/>
    <w:lvl w:ilvl="0" w:tplc="AB58016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B2B036D"/>
    <w:multiLevelType w:val="hybridMultilevel"/>
    <w:tmpl w:val="1F4AD1BC"/>
    <w:lvl w:ilvl="0" w:tplc="5EF2F9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5"/>
  </w:num>
  <w:num w:numId="2">
    <w:abstractNumId w:val="4"/>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234C"/>
    <w:rsid w:val="0000051D"/>
    <w:rsid w:val="00064EBD"/>
    <w:rsid w:val="000D3252"/>
    <w:rsid w:val="00121ABA"/>
    <w:rsid w:val="001756A3"/>
    <w:rsid w:val="001C2BB4"/>
    <w:rsid w:val="00205346"/>
    <w:rsid w:val="002A51B9"/>
    <w:rsid w:val="0037258D"/>
    <w:rsid w:val="003A234C"/>
    <w:rsid w:val="003D14CB"/>
    <w:rsid w:val="003E1583"/>
    <w:rsid w:val="00411B07"/>
    <w:rsid w:val="00461F58"/>
    <w:rsid w:val="0054421E"/>
    <w:rsid w:val="00550B71"/>
    <w:rsid w:val="005E4E5E"/>
    <w:rsid w:val="006205AD"/>
    <w:rsid w:val="00644470"/>
    <w:rsid w:val="00683D2E"/>
    <w:rsid w:val="007540C0"/>
    <w:rsid w:val="00783535"/>
    <w:rsid w:val="007E0EAF"/>
    <w:rsid w:val="00846930"/>
    <w:rsid w:val="00855EED"/>
    <w:rsid w:val="00A30F09"/>
    <w:rsid w:val="00BD02F8"/>
    <w:rsid w:val="00C20247"/>
    <w:rsid w:val="00C81A46"/>
    <w:rsid w:val="00CA5A11"/>
    <w:rsid w:val="00CE1919"/>
    <w:rsid w:val="00CE6090"/>
    <w:rsid w:val="00DC6188"/>
    <w:rsid w:val="00E0577A"/>
    <w:rsid w:val="00F21D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252"/>
    <w:pPr>
      <w:ind w:left="720"/>
      <w:contextualSpacing/>
    </w:pPr>
  </w:style>
  <w:style w:type="character" w:styleId="a4">
    <w:name w:val="Hyperlink"/>
    <w:basedOn w:val="a0"/>
    <w:uiPriority w:val="99"/>
    <w:unhideWhenUsed/>
    <w:rsid w:val="00550B7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5928459">
      <w:bodyDiv w:val="1"/>
      <w:marLeft w:val="0"/>
      <w:marRight w:val="0"/>
      <w:marTop w:val="0"/>
      <w:marBottom w:val="0"/>
      <w:divBdr>
        <w:top w:val="none" w:sz="0" w:space="0" w:color="auto"/>
        <w:left w:val="none" w:sz="0" w:space="0" w:color="auto"/>
        <w:bottom w:val="none" w:sz="0" w:space="0" w:color="auto"/>
        <w:right w:val="none" w:sz="0" w:space="0" w:color="auto"/>
      </w:divBdr>
    </w:div>
    <w:div w:id="1065177253">
      <w:bodyDiv w:val="1"/>
      <w:marLeft w:val="0"/>
      <w:marRight w:val="0"/>
      <w:marTop w:val="0"/>
      <w:marBottom w:val="0"/>
      <w:divBdr>
        <w:top w:val="none" w:sz="0" w:space="0" w:color="auto"/>
        <w:left w:val="none" w:sz="0" w:space="0" w:color="auto"/>
        <w:bottom w:val="none" w:sz="0" w:space="0" w:color="auto"/>
        <w:right w:val="none" w:sz="0" w:space="0" w:color="auto"/>
      </w:divBdr>
    </w:div>
    <w:div w:id="1151949674">
      <w:bodyDiv w:val="1"/>
      <w:marLeft w:val="0"/>
      <w:marRight w:val="0"/>
      <w:marTop w:val="0"/>
      <w:marBottom w:val="0"/>
      <w:divBdr>
        <w:top w:val="none" w:sz="0" w:space="0" w:color="auto"/>
        <w:left w:val="none" w:sz="0" w:space="0" w:color="auto"/>
        <w:bottom w:val="none" w:sz="0" w:space="0" w:color="auto"/>
        <w:right w:val="none" w:sz="0" w:space="0" w:color="auto"/>
      </w:divBdr>
    </w:div>
    <w:div w:id="14605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E975-CD15-4644-8883-869A70B8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6724</Words>
  <Characters>3834</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2019-02-19T09:05:00Z</dcterms:created>
  <dcterms:modified xsi:type="dcterms:W3CDTF">2019-09-07T11:52:00Z</dcterms:modified>
</cp:coreProperties>
</file>